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0B9" w:rsidRDefault="00B210B9" w:rsidP="00B210B9">
      <w:pPr>
        <w:pStyle w:val="1"/>
        <w:tabs>
          <w:tab w:val="right" w:pos="9355"/>
        </w:tabs>
        <w:spacing w:line="360" w:lineRule="auto"/>
        <w:jc w:val="right"/>
        <w:rPr>
          <w:sz w:val="22"/>
          <w:szCs w:val="22"/>
        </w:rPr>
      </w:pPr>
      <w:r>
        <w:rPr>
          <w:sz w:val="22"/>
          <w:szCs w:val="22"/>
        </w:rPr>
        <w:t>Приложение № 2</w:t>
      </w:r>
    </w:p>
    <w:p w:rsidR="00B210B9" w:rsidRDefault="00B210B9" w:rsidP="00B210B9">
      <w:pPr>
        <w:pStyle w:val="1"/>
        <w:ind w:left="5170"/>
        <w:jc w:val="right"/>
        <w:rPr>
          <w:b w:val="0"/>
          <w:sz w:val="22"/>
          <w:szCs w:val="22"/>
        </w:rPr>
      </w:pPr>
      <w:r>
        <w:rPr>
          <w:b w:val="0"/>
          <w:sz w:val="22"/>
          <w:szCs w:val="22"/>
        </w:rPr>
        <w:t>к   Коллективному договору                          МБДОУ  «Детский сад  № 34 «Теремок» на 2022-2024 годы</w:t>
      </w:r>
    </w:p>
    <w:p w:rsidR="00B210B9" w:rsidRDefault="00B210B9" w:rsidP="00B210B9">
      <w:pPr>
        <w:widowControl w:val="0"/>
        <w:tabs>
          <w:tab w:val="left" w:pos="993"/>
        </w:tabs>
        <w:ind w:left="5170"/>
        <w:jc w:val="right"/>
        <w:rPr>
          <w:sz w:val="22"/>
          <w:szCs w:val="22"/>
        </w:rPr>
      </w:pPr>
    </w:p>
    <w:tbl>
      <w:tblPr>
        <w:tblW w:w="9922" w:type="dxa"/>
        <w:tblInd w:w="-601" w:type="dxa"/>
        <w:tblLook w:val="00A0" w:firstRow="1" w:lastRow="0" w:firstColumn="1" w:lastColumn="0" w:noHBand="0" w:noVBand="0"/>
      </w:tblPr>
      <w:tblGrid>
        <w:gridCol w:w="4961"/>
        <w:gridCol w:w="4961"/>
      </w:tblGrid>
      <w:tr w:rsidR="00B210B9" w:rsidTr="00B210B9">
        <w:tc>
          <w:tcPr>
            <w:tcW w:w="4961" w:type="dxa"/>
            <w:hideMark/>
          </w:tcPr>
          <w:p w:rsidR="00B210B9" w:rsidRDefault="00B210B9">
            <w:pPr>
              <w:tabs>
                <w:tab w:val="left" w:pos="6660"/>
              </w:tabs>
              <w:rPr>
                <w:sz w:val="22"/>
                <w:szCs w:val="22"/>
              </w:rPr>
            </w:pPr>
            <w:r>
              <w:rPr>
                <w:sz w:val="22"/>
                <w:szCs w:val="22"/>
              </w:rPr>
              <w:t xml:space="preserve">Председатель первичной </w:t>
            </w:r>
          </w:p>
          <w:p w:rsidR="00B210B9" w:rsidRDefault="00B210B9">
            <w:pPr>
              <w:tabs>
                <w:tab w:val="left" w:pos="6660"/>
              </w:tabs>
              <w:rPr>
                <w:sz w:val="22"/>
                <w:szCs w:val="22"/>
              </w:rPr>
            </w:pPr>
            <w:r>
              <w:rPr>
                <w:sz w:val="22"/>
                <w:szCs w:val="22"/>
              </w:rPr>
              <w:t xml:space="preserve">профсоюзной организации </w:t>
            </w:r>
          </w:p>
          <w:p w:rsidR="00B210B9" w:rsidRDefault="00B210B9">
            <w:pPr>
              <w:tabs>
                <w:tab w:val="left" w:pos="6660"/>
              </w:tabs>
              <w:rPr>
                <w:sz w:val="22"/>
                <w:szCs w:val="22"/>
              </w:rPr>
            </w:pPr>
            <w:r>
              <w:rPr>
                <w:sz w:val="22"/>
                <w:szCs w:val="22"/>
              </w:rPr>
              <w:t>МБДОУ «Детский сад № 34</w:t>
            </w:r>
          </w:p>
          <w:p w:rsidR="00B210B9" w:rsidRDefault="00B210B9">
            <w:pPr>
              <w:tabs>
                <w:tab w:val="left" w:pos="6660"/>
              </w:tabs>
              <w:rPr>
                <w:sz w:val="22"/>
                <w:szCs w:val="22"/>
              </w:rPr>
            </w:pPr>
            <w:r>
              <w:rPr>
                <w:sz w:val="22"/>
                <w:szCs w:val="22"/>
              </w:rPr>
              <w:t xml:space="preserve">«Теремок» </w:t>
            </w:r>
          </w:p>
          <w:p w:rsidR="00B210B9" w:rsidRDefault="00B210B9">
            <w:pPr>
              <w:tabs>
                <w:tab w:val="left" w:pos="6660"/>
              </w:tabs>
              <w:rPr>
                <w:sz w:val="22"/>
                <w:szCs w:val="22"/>
              </w:rPr>
            </w:pPr>
            <w:r>
              <w:rPr>
                <w:sz w:val="22"/>
                <w:szCs w:val="22"/>
              </w:rPr>
              <w:t>_________  О.В. Аверина</w:t>
            </w:r>
          </w:p>
          <w:p w:rsidR="00B210B9" w:rsidRDefault="00B210B9">
            <w:pPr>
              <w:tabs>
                <w:tab w:val="left" w:pos="6660"/>
              </w:tabs>
              <w:rPr>
                <w:sz w:val="22"/>
                <w:szCs w:val="22"/>
              </w:rPr>
            </w:pPr>
            <w:r>
              <w:rPr>
                <w:sz w:val="22"/>
                <w:szCs w:val="22"/>
              </w:rPr>
              <w:t>«___» _____________20____ г.</w:t>
            </w:r>
          </w:p>
        </w:tc>
        <w:tc>
          <w:tcPr>
            <w:tcW w:w="4961" w:type="dxa"/>
            <w:hideMark/>
          </w:tcPr>
          <w:p w:rsidR="00B210B9" w:rsidRDefault="00B210B9">
            <w:pPr>
              <w:tabs>
                <w:tab w:val="left" w:pos="6660"/>
              </w:tabs>
              <w:rPr>
                <w:sz w:val="22"/>
                <w:szCs w:val="22"/>
              </w:rPr>
            </w:pPr>
            <w:r>
              <w:rPr>
                <w:sz w:val="22"/>
                <w:szCs w:val="22"/>
              </w:rPr>
              <w:t xml:space="preserve">                            УТВЕРЖДЕНО </w:t>
            </w:r>
          </w:p>
          <w:p w:rsidR="00B210B9" w:rsidRDefault="00B210B9">
            <w:pPr>
              <w:tabs>
                <w:tab w:val="left" w:pos="6660"/>
              </w:tabs>
              <w:rPr>
                <w:sz w:val="22"/>
                <w:szCs w:val="22"/>
              </w:rPr>
            </w:pPr>
            <w:r>
              <w:rPr>
                <w:sz w:val="22"/>
                <w:szCs w:val="22"/>
              </w:rPr>
              <w:t xml:space="preserve">       приказом МБДОУ </w:t>
            </w:r>
          </w:p>
          <w:p w:rsidR="00B210B9" w:rsidRDefault="00B210B9">
            <w:pPr>
              <w:tabs>
                <w:tab w:val="left" w:pos="6660"/>
              </w:tabs>
              <w:rPr>
                <w:sz w:val="22"/>
                <w:szCs w:val="22"/>
              </w:rPr>
            </w:pPr>
            <w:r>
              <w:rPr>
                <w:sz w:val="22"/>
                <w:szCs w:val="22"/>
              </w:rPr>
              <w:t xml:space="preserve">      «Детский сад № 34 «Теремок»  </w:t>
            </w:r>
          </w:p>
          <w:p w:rsidR="00B210B9" w:rsidRDefault="00B210B9">
            <w:pPr>
              <w:tabs>
                <w:tab w:val="left" w:pos="6660"/>
              </w:tabs>
              <w:rPr>
                <w:sz w:val="22"/>
                <w:szCs w:val="22"/>
              </w:rPr>
            </w:pPr>
            <w:r>
              <w:rPr>
                <w:sz w:val="22"/>
                <w:szCs w:val="22"/>
              </w:rPr>
              <w:t xml:space="preserve">      «___» __________20____ г.</w:t>
            </w:r>
          </w:p>
          <w:p w:rsidR="00B210B9" w:rsidRDefault="00B210B9">
            <w:pPr>
              <w:tabs>
                <w:tab w:val="left" w:pos="6660"/>
              </w:tabs>
              <w:rPr>
                <w:sz w:val="22"/>
                <w:szCs w:val="22"/>
              </w:rPr>
            </w:pPr>
            <w:r>
              <w:rPr>
                <w:sz w:val="22"/>
                <w:szCs w:val="22"/>
              </w:rPr>
              <w:t xml:space="preserve">        №_______________    </w:t>
            </w:r>
          </w:p>
        </w:tc>
      </w:tr>
    </w:tbl>
    <w:p w:rsidR="00B210B9" w:rsidRDefault="00B210B9" w:rsidP="00B210B9">
      <w:pPr>
        <w:rPr>
          <w:sz w:val="22"/>
          <w:szCs w:val="22"/>
        </w:rPr>
      </w:pPr>
    </w:p>
    <w:p w:rsidR="00B210B9" w:rsidRDefault="00B210B9" w:rsidP="00B210B9">
      <w:pPr>
        <w:widowControl w:val="0"/>
        <w:tabs>
          <w:tab w:val="left" w:pos="993"/>
        </w:tabs>
        <w:spacing w:line="360" w:lineRule="auto"/>
        <w:ind w:left="5170"/>
        <w:rPr>
          <w:sz w:val="22"/>
          <w:szCs w:val="22"/>
        </w:rPr>
      </w:pPr>
    </w:p>
    <w:p w:rsidR="00B210B9" w:rsidRDefault="00B210B9" w:rsidP="00B210B9">
      <w:pPr>
        <w:widowControl w:val="0"/>
        <w:tabs>
          <w:tab w:val="left" w:pos="993"/>
        </w:tabs>
        <w:spacing w:line="360" w:lineRule="auto"/>
        <w:ind w:left="5170"/>
        <w:rPr>
          <w:sz w:val="22"/>
          <w:szCs w:val="22"/>
        </w:rPr>
      </w:pPr>
    </w:p>
    <w:p w:rsidR="00B210B9" w:rsidRDefault="00B210B9" w:rsidP="00B210B9">
      <w:pPr>
        <w:autoSpaceDE w:val="0"/>
        <w:autoSpaceDN w:val="0"/>
        <w:adjustRightInd w:val="0"/>
        <w:ind w:firstLine="709"/>
        <w:jc w:val="both"/>
        <w:rPr>
          <w:sz w:val="22"/>
          <w:szCs w:val="22"/>
          <w:lang w:eastAsia="en-US"/>
        </w:rPr>
      </w:pPr>
    </w:p>
    <w:p w:rsidR="00B210B9" w:rsidRDefault="00B210B9" w:rsidP="00B210B9">
      <w:pPr>
        <w:ind w:firstLine="709"/>
        <w:jc w:val="both"/>
        <w:rPr>
          <w:sz w:val="22"/>
          <w:szCs w:val="22"/>
          <w:lang w:eastAsia="en-US"/>
        </w:rPr>
      </w:pPr>
      <w:r>
        <w:rPr>
          <w:sz w:val="22"/>
          <w:szCs w:val="22"/>
          <w:lang w:eastAsia="en-US"/>
        </w:rPr>
        <w:t xml:space="preserve">                                                                      </w:t>
      </w:r>
    </w:p>
    <w:p w:rsidR="00B210B9" w:rsidRDefault="00B210B9" w:rsidP="00B210B9">
      <w:pPr>
        <w:ind w:firstLine="709"/>
        <w:jc w:val="both"/>
        <w:rPr>
          <w:sz w:val="22"/>
          <w:szCs w:val="22"/>
          <w:lang w:eastAsia="en-US"/>
        </w:rPr>
      </w:pPr>
      <w:r>
        <w:rPr>
          <w:sz w:val="22"/>
          <w:szCs w:val="22"/>
          <w:lang w:eastAsia="en-US"/>
        </w:rPr>
        <w:t xml:space="preserve">                                    </w:t>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t xml:space="preserve"> </w:t>
      </w:r>
    </w:p>
    <w:p w:rsidR="00B210B9" w:rsidRDefault="00B210B9" w:rsidP="00B210B9">
      <w:pPr>
        <w:ind w:firstLine="709"/>
        <w:jc w:val="center"/>
        <w:rPr>
          <w:b/>
          <w:sz w:val="22"/>
          <w:szCs w:val="22"/>
          <w:lang w:eastAsia="en-US"/>
        </w:rPr>
      </w:pPr>
      <w:r>
        <w:rPr>
          <w:b/>
          <w:sz w:val="22"/>
          <w:szCs w:val="22"/>
          <w:lang w:eastAsia="en-US"/>
        </w:rPr>
        <w:t>ПРАВИЛА</w:t>
      </w:r>
    </w:p>
    <w:p w:rsidR="00B210B9" w:rsidRDefault="00B210B9" w:rsidP="00B210B9">
      <w:pPr>
        <w:ind w:firstLine="709"/>
        <w:jc w:val="center"/>
        <w:rPr>
          <w:b/>
          <w:sz w:val="22"/>
          <w:szCs w:val="22"/>
          <w:lang w:eastAsia="en-US"/>
        </w:rPr>
      </w:pPr>
      <w:r>
        <w:rPr>
          <w:b/>
          <w:sz w:val="22"/>
          <w:szCs w:val="22"/>
          <w:lang w:eastAsia="en-US"/>
        </w:rPr>
        <w:t>ВНУТРЕННЕГО ТРУДОВОГО РАСПОРЯДКА</w:t>
      </w:r>
    </w:p>
    <w:p w:rsidR="00B210B9" w:rsidRDefault="00B210B9" w:rsidP="00B210B9">
      <w:pPr>
        <w:pStyle w:val="ConsPlusTitle"/>
        <w:jc w:val="center"/>
        <w:rPr>
          <w:sz w:val="22"/>
          <w:szCs w:val="22"/>
        </w:rPr>
      </w:pPr>
      <w:r>
        <w:rPr>
          <w:sz w:val="22"/>
          <w:szCs w:val="22"/>
        </w:rPr>
        <w:t xml:space="preserve">Муниципального бюджетного дошкольного образовательного учреждения </w:t>
      </w:r>
    </w:p>
    <w:p w:rsidR="00B210B9" w:rsidRDefault="00B210B9" w:rsidP="00B210B9">
      <w:pPr>
        <w:pStyle w:val="ConsPlusTitle"/>
        <w:jc w:val="center"/>
        <w:rPr>
          <w:sz w:val="22"/>
          <w:szCs w:val="22"/>
        </w:rPr>
      </w:pPr>
      <w:r>
        <w:rPr>
          <w:sz w:val="22"/>
          <w:szCs w:val="22"/>
        </w:rPr>
        <w:t xml:space="preserve">«Детский сад № 34 «Теремок» </w:t>
      </w:r>
    </w:p>
    <w:p w:rsidR="00B210B9" w:rsidRDefault="00B210B9" w:rsidP="00B210B9">
      <w:pPr>
        <w:pStyle w:val="ConsPlusTitle"/>
        <w:jc w:val="center"/>
        <w:rPr>
          <w:sz w:val="22"/>
          <w:szCs w:val="22"/>
        </w:rPr>
      </w:pPr>
      <w:r>
        <w:rPr>
          <w:sz w:val="22"/>
          <w:szCs w:val="22"/>
        </w:rPr>
        <w:t xml:space="preserve">города Димитровграда </w:t>
      </w:r>
    </w:p>
    <w:p w:rsidR="00B210B9" w:rsidRDefault="00B210B9" w:rsidP="00B210B9">
      <w:pPr>
        <w:pStyle w:val="ConsPlusTitle"/>
        <w:jc w:val="center"/>
        <w:rPr>
          <w:sz w:val="22"/>
          <w:szCs w:val="22"/>
        </w:rPr>
      </w:pPr>
      <w:r>
        <w:rPr>
          <w:sz w:val="22"/>
          <w:szCs w:val="22"/>
        </w:rPr>
        <w:t>Ульяновской области»</w:t>
      </w:r>
    </w:p>
    <w:p w:rsidR="00B210B9" w:rsidRDefault="00B210B9" w:rsidP="00B210B9">
      <w:pPr>
        <w:ind w:firstLine="709"/>
        <w:jc w:val="center"/>
        <w:rPr>
          <w:b/>
          <w:sz w:val="22"/>
          <w:szCs w:val="22"/>
          <w:lang w:eastAsia="en-US"/>
        </w:rPr>
      </w:pPr>
    </w:p>
    <w:p w:rsidR="00B210B9" w:rsidRDefault="00B210B9" w:rsidP="00B210B9">
      <w:pPr>
        <w:ind w:firstLine="709"/>
        <w:jc w:val="center"/>
        <w:rPr>
          <w:b/>
          <w:sz w:val="22"/>
          <w:szCs w:val="22"/>
          <w:lang w:eastAsia="en-US"/>
        </w:rPr>
      </w:pPr>
    </w:p>
    <w:p w:rsidR="00B210B9" w:rsidRDefault="00B210B9" w:rsidP="00B210B9">
      <w:pPr>
        <w:spacing w:line="20" w:lineRule="atLeast"/>
        <w:rPr>
          <w:sz w:val="22"/>
          <w:szCs w:val="22"/>
        </w:rPr>
      </w:pPr>
      <w:r>
        <w:rPr>
          <w:sz w:val="22"/>
          <w:szCs w:val="22"/>
        </w:rPr>
        <w:t xml:space="preserve">                                                                                                                                </w:t>
      </w:r>
    </w:p>
    <w:p w:rsidR="00B210B9" w:rsidRDefault="00B210B9" w:rsidP="00B210B9">
      <w:pPr>
        <w:spacing w:line="20" w:lineRule="atLeast"/>
        <w:rPr>
          <w:sz w:val="22"/>
          <w:szCs w:val="22"/>
        </w:rPr>
      </w:pPr>
    </w:p>
    <w:p w:rsidR="00B210B9" w:rsidRDefault="00B210B9" w:rsidP="00B210B9">
      <w:pPr>
        <w:spacing w:line="20" w:lineRule="atLeast"/>
        <w:rPr>
          <w:sz w:val="22"/>
          <w:szCs w:val="22"/>
        </w:rPr>
      </w:pPr>
      <w:r>
        <w:rPr>
          <w:sz w:val="22"/>
          <w:szCs w:val="22"/>
        </w:rPr>
        <w:t xml:space="preserve">                                                                            ПРИНЯТО </w:t>
      </w:r>
    </w:p>
    <w:p w:rsidR="00B210B9" w:rsidRDefault="00B210B9" w:rsidP="00B210B9">
      <w:pPr>
        <w:spacing w:line="20" w:lineRule="atLeast"/>
        <w:rPr>
          <w:sz w:val="22"/>
          <w:szCs w:val="22"/>
        </w:rPr>
      </w:pPr>
      <w:r>
        <w:rPr>
          <w:sz w:val="22"/>
          <w:szCs w:val="22"/>
        </w:rPr>
        <w:t xml:space="preserve">                                                                            Решением  Общего собрания  МБДОУ                                                                         </w:t>
      </w:r>
    </w:p>
    <w:p w:rsidR="00B210B9" w:rsidRDefault="00B210B9" w:rsidP="00B210B9">
      <w:pPr>
        <w:spacing w:line="20" w:lineRule="atLeast"/>
        <w:rPr>
          <w:sz w:val="22"/>
          <w:szCs w:val="22"/>
        </w:rPr>
      </w:pPr>
      <w:r>
        <w:rPr>
          <w:sz w:val="22"/>
          <w:szCs w:val="22"/>
        </w:rPr>
        <w:t xml:space="preserve">                                                                           «Детский сад № 34 «Теремок»</w:t>
      </w:r>
    </w:p>
    <w:p w:rsidR="00B210B9" w:rsidRDefault="00B210B9" w:rsidP="00B210B9">
      <w:pPr>
        <w:spacing w:line="20" w:lineRule="atLeast"/>
        <w:rPr>
          <w:sz w:val="22"/>
          <w:szCs w:val="22"/>
        </w:rPr>
      </w:pPr>
      <w:r>
        <w:rPr>
          <w:sz w:val="22"/>
          <w:szCs w:val="22"/>
        </w:rPr>
        <w:t xml:space="preserve">                                                                            от  «___»_________20______ г.</w:t>
      </w:r>
    </w:p>
    <w:p w:rsidR="00B210B9" w:rsidRDefault="00B210B9" w:rsidP="00B210B9">
      <w:pPr>
        <w:ind w:firstLine="709"/>
        <w:jc w:val="center"/>
        <w:rPr>
          <w:sz w:val="22"/>
          <w:szCs w:val="22"/>
        </w:rPr>
      </w:pPr>
      <w:r>
        <w:rPr>
          <w:sz w:val="22"/>
          <w:szCs w:val="22"/>
        </w:rPr>
        <w:t xml:space="preserve">               протокол №_______ </w:t>
      </w:r>
    </w:p>
    <w:p w:rsidR="00B210B9" w:rsidRDefault="00B210B9" w:rsidP="00B210B9">
      <w:pPr>
        <w:ind w:firstLine="709"/>
        <w:jc w:val="center"/>
        <w:rPr>
          <w:sz w:val="22"/>
          <w:szCs w:val="22"/>
        </w:rPr>
      </w:pPr>
    </w:p>
    <w:p w:rsidR="00B210B9" w:rsidRDefault="00B210B9" w:rsidP="00B210B9">
      <w:pPr>
        <w:ind w:firstLine="709"/>
        <w:jc w:val="center"/>
        <w:rPr>
          <w:sz w:val="22"/>
          <w:szCs w:val="22"/>
        </w:rPr>
      </w:pPr>
    </w:p>
    <w:p w:rsidR="00B210B9" w:rsidRDefault="00B210B9" w:rsidP="00B210B9">
      <w:pPr>
        <w:tabs>
          <w:tab w:val="left" w:pos="6660"/>
        </w:tabs>
        <w:rPr>
          <w:sz w:val="22"/>
          <w:szCs w:val="22"/>
        </w:rPr>
      </w:pPr>
    </w:p>
    <w:p w:rsidR="00B210B9" w:rsidRDefault="00B210B9" w:rsidP="00B210B9">
      <w:pPr>
        <w:tabs>
          <w:tab w:val="left" w:pos="6660"/>
        </w:tabs>
        <w:rPr>
          <w:sz w:val="22"/>
          <w:szCs w:val="22"/>
        </w:rPr>
      </w:pPr>
    </w:p>
    <w:p w:rsidR="00B210B9" w:rsidRDefault="00B210B9" w:rsidP="00B210B9">
      <w:pPr>
        <w:tabs>
          <w:tab w:val="left" w:pos="6660"/>
        </w:tabs>
        <w:rPr>
          <w:sz w:val="22"/>
          <w:szCs w:val="22"/>
        </w:rPr>
      </w:pPr>
    </w:p>
    <w:p w:rsidR="00B210B9" w:rsidRDefault="00B210B9" w:rsidP="00B210B9">
      <w:pPr>
        <w:tabs>
          <w:tab w:val="left" w:pos="6660"/>
        </w:tabs>
        <w:rPr>
          <w:sz w:val="22"/>
          <w:szCs w:val="22"/>
        </w:rPr>
      </w:pPr>
    </w:p>
    <w:p w:rsidR="00B210B9" w:rsidRDefault="00B210B9" w:rsidP="00B210B9">
      <w:pPr>
        <w:tabs>
          <w:tab w:val="left" w:pos="6660"/>
        </w:tabs>
        <w:rPr>
          <w:sz w:val="22"/>
          <w:szCs w:val="22"/>
        </w:rPr>
      </w:pPr>
    </w:p>
    <w:p w:rsidR="00B210B9" w:rsidRDefault="00B210B9" w:rsidP="00B210B9">
      <w:pPr>
        <w:tabs>
          <w:tab w:val="left" w:pos="6660"/>
        </w:tabs>
        <w:rPr>
          <w:sz w:val="22"/>
          <w:szCs w:val="22"/>
        </w:rPr>
      </w:pPr>
    </w:p>
    <w:p w:rsidR="00B210B9" w:rsidRDefault="00B210B9" w:rsidP="00B210B9">
      <w:pPr>
        <w:tabs>
          <w:tab w:val="left" w:pos="6660"/>
        </w:tabs>
        <w:rPr>
          <w:sz w:val="22"/>
          <w:szCs w:val="22"/>
        </w:rPr>
      </w:pPr>
    </w:p>
    <w:p w:rsidR="00B210B9" w:rsidRDefault="00B210B9" w:rsidP="00B210B9">
      <w:pPr>
        <w:tabs>
          <w:tab w:val="left" w:pos="6660"/>
        </w:tabs>
        <w:rPr>
          <w:sz w:val="22"/>
          <w:szCs w:val="22"/>
        </w:rPr>
      </w:pPr>
    </w:p>
    <w:p w:rsidR="00B210B9" w:rsidRDefault="00B210B9" w:rsidP="00B210B9">
      <w:pPr>
        <w:tabs>
          <w:tab w:val="left" w:pos="6660"/>
        </w:tabs>
        <w:rPr>
          <w:sz w:val="22"/>
          <w:szCs w:val="22"/>
        </w:rPr>
      </w:pPr>
    </w:p>
    <w:p w:rsidR="00B210B9" w:rsidRDefault="00B210B9" w:rsidP="00B210B9">
      <w:pPr>
        <w:tabs>
          <w:tab w:val="left" w:pos="6660"/>
        </w:tabs>
        <w:rPr>
          <w:sz w:val="22"/>
          <w:szCs w:val="22"/>
        </w:rPr>
      </w:pPr>
    </w:p>
    <w:p w:rsidR="00B210B9" w:rsidRDefault="00B210B9" w:rsidP="00B210B9">
      <w:pPr>
        <w:tabs>
          <w:tab w:val="left" w:pos="6660"/>
        </w:tabs>
        <w:rPr>
          <w:sz w:val="22"/>
          <w:szCs w:val="22"/>
        </w:rPr>
      </w:pPr>
    </w:p>
    <w:p w:rsidR="00B210B9" w:rsidRDefault="00B210B9" w:rsidP="00B210B9">
      <w:pPr>
        <w:tabs>
          <w:tab w:val="left" w:pos="6660"/>
        </w:tabs>
        <w:rPr>
          <w:sz w:val="22"/>
          <w:szCs w:val="22"/>
        </w:rPr>
      </w:pPr>
    </w:p>
    <w:p w:rsidR="00B210B9" w:rsidRDefault="00B210B9" w:rsidP="00B210B9">
      <w:pPr>
        <w:tabs>
          <w:tab w:val="left" w:pos="6660"/>
        </w:tabs>
        <w:rPr>
          <w:sz w:val="22"/>
          <w:szCs w:val="22"/>
        </w:rPr>
      </w:pPr>
    </w:p>
    <w:p w:rsidR="00B210B9" w:rsidRDefault="00B210B9" w:rsidP="00B210B9">
      <w:pPr>
        <w:tabs>
          <w:tab w:val="left" w:pos="6660"/>
        </w:tabs>
        <w:rPr>
          <w:sz w:val="22"/>
          <w:szCs w:val="22"/>
        </w:rPr>
      </w:pPr>
    </w:p>
    <w:p w:rsidR="00B210B9" w:rsidRDefault="00B210B9" w:rsidP="00B210B9">
      <w:pPr>
        <w:tabs>
          <w:tab w:val="left" w:pos="6660"/>
        </w:tabs>
        <w:rPr>
          <w:sz w:val="22"/>
          <w:szCs w:val="22"/>
        </w:rPr>
      </w:pPr>
    </w:p>
    <w:p w:rsidR="00B210B9" w:rsidRDefault="00B210B9" w:rsidP="00B210B9">
      <w:pPr>
        <w:tabs>
          <w:tab w:val="left" w:pos="6660"/>
        </w:tabs>
        <w:rPr>
          <w:sz w:val="22"/>
          <w:szCs w:val="22"/>
        </w:rPr>
      </w:pPr>
      <w:r>
        <w:rPr>
          <w:sz w:val="22"/>
          <w:szCs w:val="22"/>
        </w:rPr>
        <w:t xml:space="preserve">                           </w:t>
      </w:r>
    </w:p>
    <w:p w:rsidR="00B210B9" w:rsidRDefault="00B210B9" w:rsidP="00B210B9">
      <w:pPr>
        <w:ind w:firstLine="709"/>
        <w:jc w:val="center"/>
        <w:rPr>
          <w:b/>
          <w:sz w:val="22"/>
          <w:szCs w:val="22"/>
          <w:lang w:eastAsia="en-US"/>
        </w:rPr>
      </w:pPr>
      <w:r>
        <w:rPr>
          <w:sz w:val="22"/>
          <w:szCs w:val="22"/>
        </w:rPr>
        <w:t xml:space="preserve">                                                                              </w:t>
      </w:r>
    </w:p>
    <w:p w:rsidR="00B210B9" w:rsidRDefault="00B210B9" w:rsidP="00B210B9">
      <w:pPr>
        <w:jc w:val="center"/>
        <w:rPr>
          <w:rFonts w:cs="Tahoma"/>
          <w:b/>
          <w:sz w:val="22"/>
          <w:szCs w:val="22"/>
          <w:lang w:val="en-US"/>
        </w:rPr>
      </w:pPr>
    </w:p>
    <w:p w:rsidR="00B210B9" w:rsidRDefault="00B210B9" w:rsidP="00B210B9">
      <w:pPr>
        <w:jc w:val="center"/>
        <w:rPr>
          <w:rFonts w:cs="Tahoma"/>
          <w:b/>
          <w:sz w:val="22"/>
          <w:szCs w:val="22"/>
          <w:lang w:val="en-US"/>
        </w:rPr>
      </w:pPr>
    </w:p>
    <w:p w:rsidR="00B210B9" w:rsidRDefault="00B210B9" w:rsidP="00B210B9">
      <w:pPr>
        <w:jc w:val="center"/>
        <w:rPr>
          <w:rFonts w:cs="Tahoma"/>
          <w:b/>
          <w:sz w:val="22"/>
          <w:szCs w:val="22"/>
          <w:lang w:val="en-US"/>
        </w:rPr>
      </w:pPr>
    </w:p>
    <w:p w:rsidR="00B210B9" w:rsidRDefault="00B210B9" w:rsidP="00B210B9">
      <w:pPr>
        <w:jc w:val="center"/>
        <w:rPr>
          <w:rFonts w:cs="Tahoma"/>
          <w:b/>
          <w:sz w:val="22"/>
          <w:szCs w:val="22"/>
          <w:lang w:val="en-US"/>
        </w:rPr>
      </w:pPr>
    </w:p>
    <w:p w:rsidR="00B210B9" w:rsidRDefault="00B210B9" w:rsidP="00B210B9">
      <w:pPr>
        <w:jc w:val="center"/>
        <w:rPr>
          <w:rFonts w:cs="Tahoma"/>
          <w:b/>
          <w:sz w:val="22"/>
          <w:szCs w:val="22"/>
          <w:lang w:val="en-US"/>
        </w:rPr>
      </w:pPr>
    </w:p>
    <w:p w:rsidR="00B210B9" w:rsidRDefault="00B210B9" w:rsidP="00B210B9">
      <w:pPr>
        <w:jc w:val="center"/>
        <w:rPr>
          <w:rFonts w:cs="Tahoma"/>
          <w:b/>
          <w:sz w:val="22"/>
          <w:szCs w:val="22"/>
        </w:rPr>
      </w:pPr>
      <w:r>
        <w:rPr>
          <w:rFonts w:cs="Tahoma"/>
          <w:b/>
          <w:sz w:val="22"/>
          <w:szCs w:val="22"/>
          <w:lang w:val="en-US"/>
        </w:rPr>
        <w:lastRenderedPageBreak/>
        <w:t>I</w:t>
      </w:r>
      <w:r>
        <w:rPr>
          <w:rFonts w:cs="Tahoma"/>
          <w:b/>
          <w:sz w:val="22"/>
          <w:szCs w:val="22"/>
        </w:rPr>
        <w:t>. Общие положения</w:t>
      </w:r>
    </w:p>
    <w:p w:rsidR="00B210B9" w:rsidRDefault="00B210B9" w:rsidP="00B210B9">
      <w:pPr>
        <w:ind w:firstLine="709"/>
        <w:jc w:val="both"/>
        <w:rPr>
          <w:rFonts w:cs="Tahoma"/>
          <w:b/>
          <w:sz w:val="22"/>
          <w:szCs w:val="22"/>
        </w:rPr>
      </w:pPr>
    </w:p>
    <w:p w:rsidR="00B210B9" w:rsidRDefault="00B210B9" w:rsidP="00B210B9">
      <w:pPr>
        <w:autoSpaceDE w:val="0"/>
        <w:autoSpaceDN w:val="0"/>
        <w:adjustRightInd w:val="0"/>
        <w:ind w:firstLine="709"/>
        <w:jc w:val="both"/>
        <w:rPr>
          <w:rFonts w:cs="Tahoma"/>
          <w:sz w:val="22"/>
          <w:szCs w:val="22"/>
        </w:rPr>
      </w:pPr>
      <w:r>
        <w:rPr>
          <w:rFonts w:cs="Tahoma"/>
          <w:sz w:val="22"/>
          <w:szCs w:val="22"/>
        </w:rPr>
        <w:t>1.1.</w:t>
      </w:r>
      <w:r>
        <w:rPr>
          <w:sz w:val="22"/>
          <w:szCs w:val="22"/>
        </w:rPr>
        <w:t xml:space="preserve"> Настоящие </w:t>
      </w:r>
      <w:r>
        <w:rPr>
          <w:rFonts w:cs="Tahoma"/>
          <w:sz w:val="22"/>
          <w:szCs w:val="22"/>
        </w:rPr>
        <w:t xml:space="preserve">Правила внутреннего трудового распорядка разработаны </w:t>
      </w:r>
      <w:r>
        <w:rPr>
          <w:color w:val="000000"/>
          <w:spacing w:val="-2"/>
          <w:sz w:val="22"/>
          <w:szCs w:val="22"/>
        </w:rPr>
        <w:t xml:space="preserve">для </w:t>
      </w:r>
      <w:r>
        <w:rPr>
          <w:spacing w:val="-3"/>
          <w:sz w:val="22"/>
          <w:szCs w:val="22"/>
        </w:rPr>
        <w:t>Муниципального бюджетного дошкольного образовательного учреждения «Детский сад № 34</w:t>
      </w:r>
      <w:r>
        <w:rPr>
          <w:sz w:val="22"/>
          <w:szCs w:val="22"/>
        </w:rPr>
        <w:t xml:space="preserve"> «Теремок» </w:t>
      </w:r>
      <w:r>
        <w:rPr>
          <w:spacing w:val="-3"/>
          <w:sz w:val="22"/>
          <w:szCs w:val="22"/>
        </w:rPr>
        <w:t>города Димитровграда Ульяновской области»</w:t>
      </w:r>
      <w:r>
        <w:rPr>
          <w:sz w:val="22"/>
          <w:szCs w:val="22"/>
        </w:rPr>
        <w:t xml:space="preserve"> (далее по тексту - учреждение) </w:t>
      </w:r>
      <w:r>
        <w:rPr>
          <w:rFonts w:cs="Tahoma"/>
          <w:sz w:val="22"/>
          <w:szCs w:val="22"/>
        </w:rPr>
        <w:t xml:space="preserve">в соответствии с Конституцией Российской Федерации, Трудовым кодексом Российской Федерации (далее - ТК РФ), Законом Российской Федерации «Об образовании в Российской Федерации», другими федеральными законами и иными нормативными правовыми актами, содержащими нормы трудового права. </w:t>
      </w:r>
    </w:p>
    <w:p w:rsidR="00B210B9" w:rsidRDefault="00B210B9" w:rsidP="00B210B9">
      <w:pPr>
        <w:tabs>
          <w:tab w:val="num" w:pos="360"/>
          <w:tab w:val="left" w:pos="540"/>
          <w:tab w:val="left" w:pos="1620"/>
        </w:tabs>
        <w:ind w:firstLine="709"/>
        <w:jc w:val="both"/>
        <w:rPr>
          <w:sz w:val="22"/>
          <w:szCs w:val="22"/>
          <w:lang w:eastAsia="en-US"/>
        </w:rPr>
      </w:pPr>
      <w:r>
        <w:rPr>
          <w:rFonts w:cs="Tahoma"/>
          <w:sz w:val="22"/>
          <w:szCs w:val="22"/>
        </w:rPr>
        <w:t xml:space="preserve">1.2. </w:t>
      </w:r>
      <w:r>
        <w:rPr>
          <w:sz w:val="22"/>
          <w:szCs w:val="22"/>
          <w:lang w:eastAsia="en-US"/>
        </w:rPr>
        <w:t xml:space="preserve">Правила внутреннего трудового распорядка </w:t>
      </w:r>
      <w:r>
        <w:rPr>
          <w:rFonts w:cs="Tahoma"/>
          <w:sz w:val="22"/>
          <w:szCs w:val="22"/>
        </w:rPr>
        <w:t>(далее - Правила) -</w:t>
      </w:r>
      <w:r>
        <w:rPr>
          <w:sz w:val="22"/>
          <w:szCs w:val="22"/>
          <w:lang w:eastAsia="en-US"/>
        </w:rPr>
        <w:t xml:space="preserve"> локальный нормативный акт,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
    <w:p w:rsidR="00B210B9" w:rsidRDefault="00B210B9" w:rsidP="00B210B9">
      <w:pPr>
        <w:tabs>
          <w:tab w:val="num" w:pos="360"/>
          <w:tab w:val="left" w:pos="540"/>
          <w:tab w:val="left" w:pos="1620"/>
        </w:tabs>
        <w:ind w:firstLine="709"/>
        <w:jc w:val="both"/>
        <w:rPr>
          <w:rFonts w:cs="Tahoma"/>
          <w:sz w:val="22"/>
          <w:szCs w:val="22"/>
        </w:rPr>
      </w:pPr>
      <w:r>
        <w:rPr>
          <w:rFonts w:cs="Tahoma"/>
          <w:sz w:val="22"/>
          <w:szCs w:val="22"/>
        </w:rPr>
        <w:t>1.3. 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w:t>
      </w:r>
    </w:p>
    <w:p w:rsidR="00B210B9" w:rsidRDefault="00B210B9" w:rsidP="00B210B9">
      <w:pPr>
        <w:ind w:firstLine="709"/>
        <w:jc w:val="both"/>
        <w:rPr>
          <w:rFonts w:cs="Tahoma"/>
          <w:sz w:val="22"/>
          <w:szCs w:val="22"/>
          <w:lang w:eastAsia="en-US"/>
        </w:rPr>
      </w:pPr>
      <w:r>
        <w:rPr>
          <w:rFonts w:cs="Tahoma"/>
          <w:sz w:val="22"/>
          <w:szCs w:val="22"/>
          <w:lang w:eastAsia="en-US"/>
        </w:rPr>
        <w:t>1.4. В настоящих Правилах используются следующие основные понятия:</w:t>
      </w:r>
    </w:p>
    <w:p w:rsidR="00B210B9" w:rsidRDefault="00B210B9" w:rsidP="00B210B9">
      <w:pPr>
        <w:ind w:firstLine="709"/>
        <w:jc w:val="both"/>
        <w:rPr>
          <w:rFonts w:cs="Tahoma"/>
          <w:sz w:val="22"/>
          <w:szCs w:val="22"/>
        </w:rPr>
      </w:pPr>
      <w:r>
        <w:rPr>
          <w:rFonts w:cs="Tahoma"/>
          <w:sz w:val="22"/>
          <w:szCs w:val="22"/>
        </w:rPr>
        <w:t>дисциплина труда - обязательное для всех работников подчинение правилам поведения, определенным в соответствии с ТК РФ, иными федеральными законами, коллективным договором, соглашениями, локальными нормативными актами, трудовым договором;</w:t>
      </w:r>
    </w:p>
    <w:p w:rsidR="00B210B9" w:rsidRDefault="00B210B9" w:rsidP="00B210B9">
      <w:pPr>
        <w:ind w:firstLine="709"/>
        <w:jc w:val="both"/>
        <w:rPr>
          <w:rFonts w:cs="Tahoma"/>
          <w:sz w:val="22"/>
          <w:szCs w:val="22"/>
          <w:lang w:eastAsia="en-US"/>
        </w:rPr>
      </w:pPr>
      <w:r>
        <w:rPr>
          <w:rFonts w:cs="Tahoma"/>
          <w:sz w:val="22"/>
          <w:szCs w:val="22"/>
          <w:lang w:eastAsia="en-US"/>
        </w:rPr>
        <w:t>педагогический работник - работник, занимающий должность, предусмотренную разделом «Должности педагогических работников» квалификационных характеристик должностей работников образования</w:t>
      </w:r>
      <w:r>
        <w:rPr>
          <w:rFonts w:cs="Tahoma"/>
          <w:sz w:val="22"/>
          <w:szCs w:val="22"/>
          <w:vertAlign w:val="superscript"/>
          <w:lang w:eastAsia="en-US"/>
        </w:rPr>
        <w:footnoteReference w:id="1"/>
      </w:r>
      <w:r>
        <w:rPr>
          <w:rFonts w:cs="Tahoma"/>
          <w:sz w:val="22"/>
          <w:szCs w:val="22"/>
          <w:lang w:eastAsia="en-US"/>
        </w:rPr>
        <w:t>;</w:t>
      </w:r>
    </w:p>
    <w:p w:rsidR="00B210B9" w:rsidRDefault="00B210B9" w:rsidP="00B210B9">
      <w:pPr>
        <w:autoSpaceDE w:val="0"/>
        <w:autoSpaceDN w:val="0"/>
        <w:adjustRightInd w:val="0"/>
        <w:ind w:firstLine="709"/>
        <w:jc w:val="both"/>
        <w:rPr>
          <w:sz w:val="22"/>
          <w:szCs w:val="22"/>
          <w:lang w:eastAsia="en-US"/>
        </w:rPr>
      </w:pPr>
      <w:r>
        <w:rPr>
          <w:rFonts w:cs="Tahoma"/>
          <w:sz w:val="22"/>
          <w:szCs w:val="22"/>
          <w:lang w:eastAsia="en-US"/>
        </w:rPr>
        <w:t xml:space="preserve">представитель работодателя - </w:t>
      </w:r>
      <w:r>
        <w:rPr>
          <w:sz w:val="22"/>
          <w:szCs w:val="22"/>
          <w:lang w:eastAsia="en-US"/>
        </w:rPr>
        <w:t>руководитель организации или уполномоченные им лица в соответствии с ТК РФ,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уставом и локальными нормативными актами общеобразовательного учреждения;</w:t>
      </w:r>
    </w:p>
    <w:p w:rsidR="00B210B9" w:rsidRDefault="00B210B9" w:rsidP="00B210B9">
      <w:pPr>
        <w:autoSpaceDE w:val="0"/>
        <w:autoSpaceDN w:val="0"/>
        <w:adjustRightInd w:val="0"/>
        <w:ind w:firstLine="709"/>
        <w:jc w:val="both"/>
        <w:rPr>
          <w:sz w:val="22"/>
          <w:szCs w:val="22"/>
          <w:lang w:eastAsia="en-US"/>
        </w:rPr>
      </w:pPr>
      <w:r>
        <w:rPr>
          <w:sz w:val="22"/>
          <w:szCs w:val="22"/>
          <w:lang w:eastAsia="en-US"/>
        </w:rPr>
        <w:t xml:space="preserve">выборный орган первичной профсоюзной организации - представитель работников общеобразовательного учреждения, наделенный в установленном трудовым законодательством порядке полномочиями представлять интересы работников учреждения в социальном партнерстве; </w:t>
      </w:r>
    </w:p>
    <w:p w:rsidR="00B210B9" w:rsidRDefault="00B210B9" w:rsidP="00B210B9">
      <w:pPr>
        <w:ind w:firstLine="709"/>
        <w:jc w:val="both"/>
        <w:rPr>
          <w:rFonts w:cs="Tahoma"/>
          <w:sz w:val="22"/>
          <w:szCs w:val="22"/>
          <w:lang w:eastAsia="en-US"/>
        </w:rPr>
      </w:pPr>
      <w:r>
        <w:rPr>
          <w:rFonts w:cs="Tahoma"/>
          <w:sz w:val="22"/>
          <w:szCs w:val="22"/>
          <w:lang w:eastAsia="en-US"/>
        </w:rPr>
        <w:t>работник - физическое лицо, вступившее в трудовые отношения с общеобразовательным учреждением;</w:t>
      </w:r>
    </w:p>
    <w:p w:rsidR="00B210B9" w:rsidRDefault="00B210B9" w:rsidP="00B210B9">
      <w:pPr>
        <w:ind w:firstLine="709"/>
        <w:jc w:val="both"/>
        <w:rPr>
          <w:rFonts w:cs="Tahoma"/>
          <w:sz w:val="22"/>
          <w:szCs w:val="22"/>
          <w:lang w:eastAsia="en-US"/>
        </w:rPr>
      </w:pPr>
      <w:r>
        <w:rPr>
          <w:rFonts w:cs="Tahoma"/>
          <w:sz w:val="22"/>
          <w:szCs w:val="22"/>
          <w:lang w:eastAsia="en-US"/>
        </w:rPr>
        <w:t>работодатель - юридическое лицо (общеобразовательное учреждение), вступившее в трудовые отношения с работником.</w:t>
      </w:r>
    </w:p>
    <w:p w:rsidR="00B210B9" w:rsidRDefault="00B210B9" w:rsidP="00B210B9">
      <w:pPr>
        <w:tabs>
          <w:tab w:val="num" w:pos="360"/>
          <w:tab w:val="left" w:pos="540"/>
          <w:tab w:val="left" w:pos="1620"/>
        </w:tabs>
        <w:ind w:firstLine="709"/>
        <w:jc w:val="both"/>
        <w:rPr>
          <w:sz w:val="22"/>
          <w:szCs w:val="22"/>
        </w:rPr>
      </w:pPr>
      <w:r>
        <w:rPr>
          <w:rFonts w:cs="Tahoma"/>
          <w:sz w:val="22"/>
          <w:szCs w:val="22"/>
        </w:rPr>
        <w:t>1.5.</w:t>
      </w:r>
      <w:r>
        <w:rPr>
          <w:sz w:val="22"/>
          <w:szCs w:val="22"/>
        </w:rPr>
        <w:t xml:space="preserve"> Правила утверждаются работодателем с учетом мнения выборного органа первичной профсоюзной организации в порядке, установленном ст. 372 ТК РФ для принятия локальных нормативных актов</w:t>
      </w:r>
      <w:r>
        <w:rPr>
          <w:sz w:val="22"/>
          <w:szCs w:val="22"/>
          <w:vertAlign w:val="superscript"/>
        </w:rPr>
        <w:footnoteReference w:id="2"/>
      </w:r>
      <w:r>
        <w:rPr>
          <w:sz w:val="22"/>
          <w:szCs w:val="22"/>
        </w:rPr>
        <w:t>.</w:t>
      </w:r>
    </w:p>
    <w:p w:rsidR="00B210B9" w:rsidRDefault="00B210B9" w:rsidP="00B210B9">
      <w:pPr>
        <w:tabs>
          <w:tab w:val="num" w:pos="360"/>
          <w:tab w:val="left" w:pos="540"/>
          <w:tab w:val="left" w:pos="1620"/>
        </w:tabs>
        <w:ind w:firstLine="709"/>
        <w:jc w:val="both"/>
        <w:rPr>
          <w:sz w:val="22"/>
          <w:szCs w:val="22"/>
          <w:lang w:eastAsia="en-US"/>
        </w:rPr>
      </w:pPr>
      <w:r>
        <w:rPr>
          <w:sz w:val="22"/>
          <w:szCs w:val="22"/>
          <w:lang w:eastAsia="en-US"/>
        </w:rPr>
        <w:t>Правила внутреннего трудового распорядка, являются приложением к коллективному договору (ст. 190 ТК РФ).</w:t>
      </w:r>
    </w:p>
    <w:p w:rsidR="00B210B9" w:rsidRDefault="00B210B9" w:rsidP="00B210B9">
      <w:pPr>
        <w:tabs>
          <w:tab w:val="num" w:pos="360"/>
          <w:tab w:val="left" w:pos="540"/>
          <w:tab w:val="left" w:pos="1620"/>
        </w:tabs>
        <w:ind w:firstLine="709"/>
        <w:jc w:val="center"/>
        <w:rPr>
          <w:rFonts w:cs="Tahoma"/>
          <w:b/>
          <w:sz w:val="22"/>
          <w:szCs w:val="22"/>
        </w:rPr>
      </w:pPr>
    </w:p>
    <w:p w:rsidR="00B210B9" w:rsidRDefault="00B210B9" w:rsidP="00B210B9">
      <w:pPr>
        <w:tabs>
          <w:tab w:val="num" w:pos="360"/>
          <w:tab w:val="left" w:pos="540"/>
          <w:tab w:val="left" w:pos="1620"/>
        </w:tabs>
        <w:ind w:firstLine="709"/>
        <w:jc w:val="center"/>
        <w:rPr>
          <w:rFonts w:cs="Tahoma"/>
          <w:b/>
          <w:sz w:val="22"/>
          <w:szCs w:val="22"/>
        </w:rPr>
      </w:pPr>
      <w:r>
        <w:rPr>
          <w:rFonts w:cs="Tahoma"/>
          <w:b/>
          <w:sz w:val="22"/>
          <w:szCs w:val="22"/>
          <w:lang w:val="en-US"/>
        </w:rPr>
        <w:t>II</w:t>
      </w:r>
      <w:r>
        <w:rPr>
          <w:rFonts w:cs="Tahoma"/>
          <w:b/>
          <w:sz w:val="22"/>
          <w:szCs w:val="22"/>
        </w:rPr>
        <w:t>.</w:t>
      </w:r>
      <w:r>
        <w:rPr>
          <w:b/>
          <w:sz w:val="22"/>
          <w:szCs w:val="22"/>
        </w:rPr>
        <w:t xml:space="preserve"> </w:t>
      </w:r>
      <w:r>
        <w:rPr>
          <w:rFonts w:cs="Tahoma"/>
          <w:b/>
          <w:sz w:val="22"/>
          <w:szCs w:val="22"/>
        </w:rPr>
        <w:t xml:space="preserve">Порядок приема, перевода и увольнения работников </w:t>
      </w:r>
    </w:p>
    <w:p w:rsidR="00B210B9" w:rsidRDefault="00B210B9" w:rsidP="00B210B9">
      <w:pPr>
        <w:ind w:firstLine="709"/>
        <w:rPr>
          <w:rFonts w:cs="Tahoma"/>
          <w:sz w:val="22"/>
          <w:szCs w:val="22"/>
        </w:rPr>
      </w:pPr>
      <w:r>
        <w:rPr>
          <w:rFonts w:cs="Tahoma"/>
          <w:sz w:val="22"/>
          <w:szCs w:val="22"/>
        </w:rPr>
        <w:t> </w:t>
      </w:r>
    </w:p>
    <w:p w:rsidR="00B210B9" w:rsidRDefault="00B210B9" w:rsidP="00B210B9">
      <w:pPr>
        <w:tabs>
          <w:tab w:val="num" w:pos="360"/>
          <w:tab w:val="left" w:pos="540"/>
          <w:tab w:val="left" w:pos="1620"/>
        </w:tabs>
        <w:ind w:firstLine="709"/>
        <w:rPr>
          <w:rFonts w:cs="Tahoma"/>
          <w:b/>
          <w:sz w:val="22"/>
          <w:szCs w:val="22"/>
          <w:u w:val="single"/>
        </w:rPr>
      </w:pPr>
      <w:r>
        <w:rPr>
          <w:rFonts w:cs="Tahoma"/>
          <w:b/>
          <w:sz w:val="22"/>
          <w:szCs w:val="22"/>
        </w:rPr>
        <w:t>2.1.</w:t>
      </w:r>
      <w:r>
        <w:rPr>
          <w:b/>
          <w:sz w:val="22"/>
          <w:szCs w:val="22"/>
        </w:rPr>
        <w:t xml:space="preserve"> </w:t>
      </w:r>
      <w:r>
        <w:rPr>
          <w:rFonts w:cs="Tahoma"/>
          <w:b/>
          <w:sz w:val="22"/>
          <w:szCs w:val="22"/>
        </w:rPr>
        <w:t xml:space="preserve">Порядок приема на работу: </w:t>
      </w:r>
    </w:p>
    <w:p w:rsidR="00B210B9" w:rsidRDefault="00B210B9" w:rsidP="00B210B9">
      <w:pPr>
        <w:tabs>
          <w:tab w:val="left" w:pos="540"/>
          <w:tab w:val="num" w:pos="720"/>
          <w:tab w:val="left" w:pos="1620"/>
        </w:tabs>
        <w:ind w:firstLine="709"/>
        <w:jc w:val="both"/>
        <w:rPr>
          <w:rFonts w:cs="Tahoma"/>
          <w:sz w:val="22"/>
          <w:szCs w:val="22"/>
        </w:rPr>
      </w:pPr>
      <w:r>
        <w:rPr>
          <w:rFonts w:cs="Tahoma"/>
          <w:sz w:val="22"/>
          <w:szCs w:val="22"/>
        </w:rPr>
        <w:t>2.1.1. Работники реализуют свое право на труд путем заключения трудового договора о работе в учреждении.</w:t>
      </w:r>
    </w:p>
    <w:p w:rsidR="00B210B9" w:rsidRDefault="00B210B9" w:rsidP="00B210B9">
      <w:pPr>
        <w:tabs>
          <w:tab w:val="left" w:pos="540"/>
          <w:tab w:val="num" w:pos="720"/>
          <w:tab w:val="left" w:pos="1620"/>
        </w:tabs>
        <w:ind w:firstLine="709"/>
        <w:jc w:val="both"/>
        <w:rPr>
          <w:rFonts w:cs="Tahoma"/>
          <w:sz w:val="22"/>
          <w:szCs w:val="22"/>
        </w:rPr>
      </w:pPr>
      <w:r>
        <w:rPr>
          <w:rFonts w:cs="Tahoma"/>
          <w:sz w:val="22"/>
          <w:szCs w:val="22"/>
        </w:rPr>
        <w:t xml:space="preserve">2.1.2. Трудовой договор заключается, как правило, на неопределенный срок. </w:t>
      </w:r>
    </w:p>
    <w:p w:rsidR="00B210B9" w:rsidRDefault="00B210B9" w:rsidP="00B210B9">
      <w:pPr>
        <w:tabs>
          <w:tab w:val="left" w:pos="540"/>
          <w:tab w:val="num" w:pos="720"/>
          <w:tab w:val="left" w:pos="1620"/>
        </w:tabs>
        <w:ind w:firstLine="709"/>
        <w:jc w:val="both"/>
        <w:rPr>
          <w:rFonts w:cs="Tahoma"/>
          <w:sz w:val="22"/>
          <w:szCs w:val="22"/>
        </w:rPr>
      </w:pPr>
      <w:r>
        <w:rPr>
          <w:rFonts w:cs="Tahoma"/>
          <w:sz w:val="22"/>
          <w:szCs w:val="22"/>
        </w:rPr>
        <w:t xml:space="preserve">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ее </w:t>
      </w:r>
      <w:r>
        <w:rPr>
          <w:rFonts w:cs="Tahoma"/>
          <w:sz w:val="22"/>
          <w:szCs w:val="22"/>
        </w:rPr>
        <w:lastRenderedPageBreak/>
        <w:t>выполнения по основаниям, предусмотренным ч. 1 ст. 59 ТК РФ. В случаях, предусмотренных ч. 2 ст.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B210B9" w:rsidRDefault="00B210B9" w:rsidP="00B210B9">
      <w:pPr>
        <w:tabs>
          <w:tab w:val="num" w:pos="360"/>
          <w:tab w:val="left" w:pos="540"/>
          <w:tab w:val="left" w:pos="1620"/>
        </w:tabs>
        <w:ind w:firstLine="709"/>
        <w:jc w:val="both"/>
        <w:rPr>
          <w:rFonts w:cs="Tahoma"/>
          <w:sz w:val="22"/>
          <w:szCs w:val="22"/>
        </w:rPr>
      </w:pPr>
      <w:r>
        <w:rPr>
          <w:rFonts w:cs="Tahoma"/>
          <w:sz w:val="22"/>
          <w:szCs w:val="22"/>
        </w:rPr>
        <w:t>2.1.3.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 РФ).</w:t>
      </w:r>
    </w:p>
    <w:p w:rsidR="00B210B9" w:rsidRDefault="00B210B9" w:rsidP="00B210B9">
      <w:pPr>
        <w:autoSpaceDE w:val="0"/>
        <w:autoSpaceDN w:val="0"/>
        <w:adjustRightInd w:val="0"/>
        <w:ind w:firstLine="709"/>
        <w:jc w:val="both"/>
        <w:rPr>
          <w:sz w:val="22"/>
          <w:szCs w:val="22"/>
          <w:lang w:eastAsia="en-US"/>
        </w:rPr>
      </w:pPr>
      <w:r>
        <w:rPr>
          <w:sz w:val="22"/>
          <w:szCs w:val="22"/>
          <w:lang w:eastAsia="en-US"/>
        </w:rPr>
        <w:t>Испытание при приеме на работу не устанавливается для:</w:t>
      </w:r>
    </w:p>
    <w:p w:rsidR="00B210B9" w:rsidRDefault="00B210B9" w:rsidP="00B210B9">
      <w:pPr>
        <w:autoSpaceDE w:val="0"/>
        <w:autoSpaceDN w:val="0"/>
        <w:adjustRightInd w:val="0"/>
        <w:ind w:firstLine="709"/>
        <w:jc w:val="both"/>
        <w:rPr>
          <w:sz w:val="22"/>
          <w:szCs w:val="22"/>
          <w:lang w:eastAsia="en-US"/>
        </w:rPr>
      </w:pPr>
      <w:r>
        <w:rPr>
          <w:sz w:val="22"/>
          <w:szCs w:val="22"/>
          <w:lang w:eastAsia="en-US"/>
        </w:rPr>
        <w:t>беременных женщин и женщин, имеющих детей в возрасте до полутора лет;</w:t>
      </w:r>
    </w:p>
    <w:p w:rsidR="00B210B9" w:rsidRDefault="00B210B9" w:rsidP="00B210B9">
      <w:pPr>
        <w:autoSpaceDE w:val="0"/>
        <w:autoSpaceDN w:val="0"/>
        <w:adjustRightInd w:val="0"/>
        <w:ind w:firstLine="709"/>
        <w:jc w:val="both"/>
        <w:rPr>
          <w:sz w:val="22"/>
          <w:szCs w:val="22"/>
          <w:lang w:eastAsia="en-US"/>
        </w:rPr>
      </w:pPr>
      <w:r>
        <w:rPr>
          <w:sz w:val="22"/>
          <w:szCs w:val="22"/>
          <w:lang w:eastAsia="en-US"/>
        </w:rPr>
        <w:t>лиц, не достигших возраста восемнадцати лет;</w:t>
      </w:r>
    </w:p>
    <w:p w:rsidR="00B210B9" w:rsidRDefault="00B210B9" w:rsidP="00B210B9">
      <w:pPr>
        <w:autoSpaceDE w:val="0"/>
        <w:autoSpaceDN w:val="0"/>
        <w:adjustRightInd w:val="0"/>
        <w:ind w:firstLine="709"/>
        <w:jc w:val="both"/>
        <w:rPr>
          <w:sz w:val="22"/>
          <w:szCs w:val="22"/>
          <w:lang w:eastAsia="en-US"/>
        </w:rPr>
      </w:pPr>
      <w:r>
        <w:rPr>
          <w:sz w:val="22"/>
          <w:szCs w:val="22"/>
          <w:lang w:eastAsia="en-US"/>
        </w:rPr>
        <w:t>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rsidR="00B210B9" w:rsidRDefault="00B210B9" w:rsidP="00B210B9">
      <w:pPr>
        <w:autoSpaceDE w:val="0"/>
        <w:autoSpaceDN w:val="0"/>
        <w:adjustRightInd w:val="0"/>
        <w:ind w:firstLine="709"/>
        <w:jc w:val="both"/>
        <w:rPr>
          <w:sz w:val="22"/>
          <w:szCs w:val="22"/>
          <w:lang w:eastAsia="en-US"/>
        </w:rPr>
      </w:pPr>
      <w:r>
        <w:rPr>
          <w:sz w:val="22"/>
          <w:szCs w:val="22"/>
          <w:lang w:eastAsia="en-US"/>
        </w:rPr>
        <w:t>лиц, избранных на выборную должность на оплачиваемую работу;</w:t>
      </w:r>
    </w:p>
    <w:p w:rsidR="00B210B9" w:rsidRDefault="00B210B9" w:rsidP="00B210B9">
      <w:pPr>
        <w:autoSpaceDE w:val="0"/>
        <w:autoSpaceDN w:val="0"/>
        <w:adjustRightInd w:val="0"/>
        <w:ind w:firstLine="709"/>
        <w:jc w:val="both"/>
        <w:rPr>
          <w:sz w:val="22"/>
          <w:szCs w:val="22"/>
          <w:lang w:eastAsia="en-US"/>
        </w:rPr>
      </w:pPr>
      <w:r>
        <w:rPr>
          <w:sz w:val="22"/>
          <w:szCs w:val="22"/>
          <w:lang w:eastAsia="en-US"/>
        </w:rPr>
        <w:t>лиц, приглашенных на работу в порядке перевода от другого работодателя по согласованию между работодателями;</w:t>
      </w:r>
    </w:p>
    <w:p w:rsidR="00B210B9" w:rsidRDefault="00B210B9" w:rsidP="00B210B9">
      <w:pPr>
        <w:autoSpaceDE w:val="0"/>
        <w:autoSpaceDN w:val="0"/>
        <w:adjustRightInd w:val="0"/>
        <w:ind w:firstLine="709"/>
        <w:jc w:val="both"/>
        <w:rPr>
          <w:sz w:val="22"/>
          <w:szCs w:val="22"/>
          <w:lang w:eastAsia="en-US"/>
        </w:rPr>
      </w:pPr>
      <w:r>
        <w:rPr>
          <w:sz w:val="22"/>
          <w:szCs w:val="22"/>
          <w:lang w:eastAsia="en-US"/>
        </w:rPr>
        <w:t>лиц, заключающих трудовой договор на срок до двух месяцев;</w:t>
      </w:r>
    </w:p>
    <w:p w:rsidR="00B210B9" w:rsidRDefault="00B210B9" w:rsidP="00B210B9">
      <w:pPr>
        <w:autoSpaceDE w:val="0"/>
        <w:autoSpaceDN w:val="0"/>
        <w:adjustRightInd w:val="0"/>
        <w:ind w:firstLine="709"/>
        <w:jc w:val="both"/>
        <w:rPr>
          <w:sz w:val="22"/>
          <w:szCs w:val="22"/>
          <w:lang w:eastAsia="en-US"/>
        </w:rPr>
      </w:pPr>
      <w:r>
        <w:rPr>
          <w:sz w:val="22"/>
          <w:szCs w:val="22"/>
          <w:lang w:eastAsia="en-US"/>
        </w:rPr>
        <w:t>иных лиц в случаях, предусмотренных ТК РФ, иными федеральными законами, коллективным договором.</w:t>
      </w:r>
    </w:p>
    <w:p w:rsidR="00B210B9" w:rsidRDefault="00B210B9" w:rsidP="00B210B9">
      <w:pPr>
        <w:tabs>
          <w:tab w:val="num" w:pos="360"/>
          <w:tab w:val="left" w:pos="540"/>
          <w:tab w:val="left" w:pos="1620"/>
        </w:tabs>
        <w:ind w:firstLine="709"/>
        <w:jc w:val="both"/>
        <w:rPr>
          <w:rFonts w:cs="Tahoma"/>
          <w:sz w:val="22"/>
          <w:szCs w:val="22"/>
        </w:rPr>
      </w:pPr>
      <w:r>
        <w:rPr>
          <w:rFonts w:cs="Tahoma"/>
          <w:sz w:val="22"/>
          <w:szCs w:val="22"/>
        </w:rPr>
        <w:t>2.1.4. Срок испытания не может превышать трех месяцев, а для руководителя учреждения, его заместителей, главного бухгалтера и его заместителя, руководителя структурного подразделения - не более шести месяцев.</w:t>
      </w:r>
    </w:p>
    <w:p w:rsidR="00B210B9" w:rsidRDefault="00B210B9" w:rsidP="00B210B9">
      <w:pPr>
        <w:tabs>
          <w:tab w:val="left" w:pos="540"/>
          <w:tab w:val="num" w:pos="720"/>
          <w:tab w:val="left" w:pos="1620"/>
        </w:tabs>
        <w:ind w:firstLine="709"/>
        <w:jc w:val="both"/>
        <w:rPr>
          <w:rFonts w:cs="Tahoma"/>
          <w:sz w:val="22"/>
          <w:szCs w:val="22"/>
        </w:rPr>
      </w:pPr>
      <w:r>
        <w:rPr>
          <w:rFonts w:cs="Tahoma"/>
          <w:sz w:val="22"/>
          <w:szCs w:val="22"/>
        </w:rPr>
        <w:t>2.1.5.</w:t>
      </w:r>
      <w:r>
        <w:rPr>
          <w:sz w:val="22"/>
          <w:szCs w:val="22"/>
        </w:rPr>
        <w:t xml:space="preserve"> </w:t>
      </w:r>
      <w:r>
        <w:rPr>
          <w:rFonts w:cs="Tahoma"/>
          <w:sz w:val="22"/>
          <w:szCs w:val="22"/>
        </w:rPr>
        <w:t xml:space="preserve">Трудовой договор составляется в письменной форме и подписывается сторонами в двух экземплярах, один из которых хранится в учреждении, другой - у работника. </w:t>
      </w:r>
    </w:p>
    <w:p w:rsidR="00B210B9" w:rsidRDefault="00B210B9" w:rsidP="00B210B9">
      <w:pPr>
        <w:tabs>
          <w:tab w:val="left" w:pos="540"/>
          <w:tab w:val="num" w:pos="720"/>
          <w:tab w:val="left" w:pos="1620"/>
        </w:tabs>
        <w:ind w:firstLine="709"/>
        <w:jc w:val="both"/>
        <w:rPr>
          <w:rFonts w:cs="Tahoma"/>
          <w:sz w:val="22"/>
          <w:szCs w:val="22"/>
        </w:rPr>
      </w:pPr>
      <w:r>
        <w:rPr>
          <w:rFonts w:cs="Tahoma"/>
          <w:sz w:val="22"/>
          <w:szCs w:val="22"/>
        </w:rPr>
        <w:t xml:space="preserve">2.1.6. Прием педагогических работников на работу производится с учетом требований, предусмотренных ст. 331 ТК РФ и ст. 53 Закона РФ «Об образовании». </w:t>
      </w:r>
    </w:p>
    <w:p w:rsidR="00B210B9" w:rsidRDefault="00B210B9" w:rsidP="00B210B9">
      <w:pPr>
        <w:tabs>
          <w:tab w:val="left" w:pos="540"/>
          <w:tab w:val="num" w:pos="720"/>
          <w:tab w:val="left" w:pos="1620"/>
        </w:tabs>
        <w:ind w:firstLine="709"/>
        <w:jc w:val="both"/>
        <w:rPr>
          <w:rFonts w:cs="Tahoma"/>
          <w:sz w:val="22"/>
          <w:szCs w:val="22"/>
        </w:rPr>
      </w:pPr>
      <w:r>
        <w:rPr>
          <w:rFonts w:cs="Tahoma"/>
          <w:sz w:val="22"/>
          <w:szCs w:val="22"/>
        </w:rPr>
        <w:t>2.1.7.</w:t>
      </w:r>
      <w:r>
        <w:rPr>
          <w:sz w:val="22"/>
          <w:szCs w:val="22"/>
        </w:rPr>
        <w:t xml:space="preserve"> </w:t>
      </w:r>
      <w:r>
        <w:rPr>
          <w:rFonts w:cs="Tahoma"/>
          <w:sz w:val="22"/>
          <w:szCs w:val="22"/>
        </w:rPr>
        <w:t xml:space="preserve">При заключении трудового договора лицо, поступающее на работу, предъявляет работодателю в соответствии со ст. 65 ТК РФ: </w:t>
      </w:r>
    </w:p>
    <w:p w:rsidR="00B210B9" w:rsidRDefault="00B210B9" w:rsidP="00B210B9">
      <w:pPr>
        <w:tabs>
          <w:tab w:val="left" w:pos="540"/>
          <w:tab w:val="num" w:pos="720"/>
          <w:tab w:val="left" w:pos="1620"/>
        </w:tabs>
        <w:ind w:firstLine="709"/>
        <w:jc w:val="both"/>
        <w:rPr>
          <w:rFonts w:cs="Tahoma"/>
          <w:sz w:val="22"/>
          <w:szCs w:val="22"/>
        </w:rPr>
      </w:pPr>
      <w:r>
        <w:rPr>
          <w:rFonts w:eastAsia="Symbol"/>
          <w:sz w:val="22"/>
          <w:szCs w:val="22"/>
        </w:rPr>
        <w:t xml:space="preserve">- </w:t>
      </w:r>
      <w:r>
        <w:rPr>
          <w:rFonts w:cs="Tahoma"/>
          <w:sz w:val="22"/>
          <w:szCs w:val="22"/>
        </w:rPr>
        <w:t>паспорт или иной документ, удостоверяющий личность;</w:t>
      </w:r>
    </w:p>
    <w:p w:rsidR="00B210B9" w:rsidRDefault="00B210B9" w:rsidP="00B210B9">
      <w:pPr>
        <w:autoSpaceDE w:val="0"/>
        <w:autoSpaceDN w:val="0"/>
        <w:adjustRightInd w:val="0"/>
        <w:ind w:firstLine="709"/>
        <w:jc w:val="both"/>
        <w:rPr>
          <w:sz w:val="22"/>
          <w:szCs w:val="22"/>
          <w:lang w:eastAsia="en-US"/>
        </w:rPr>
      </w:pPr>
      <w:r>
        <w:rPr>
          <w:sz w:val="22"/>
          <w:szCs w:val="22"/>
          <w:lang w:eastAsia="en-US"/>
        </w:rPr>
        <w:t>- страховое свидетельство государственного пенсионного страхования;</w:t>
      </w:r>
    </w:p>
    <w:p w:rsidR="00B210B9" w:rsidRDefault="00B210B9" w:rsidP="00B210B9">
      <w:pPr>
        <w:autoSpaceDE w:val="0"/>
        <w:autoSpaceDN w:val="0"/>
        <w:adjustRightInd w:val="0"/>
        <w:ind w:firstLine="709"/>
        <w:jc w:val="both"/>
        <w:rPr>
          <w:sz w:val="22"/>
          <w:szCs w:val="22"/>
          <w:lang w:eastAsia="en-US"/>
        </w:rPr>
      </w:pPr>
      <w:r>
        <w:rPr>
          <w:sz w:val="22"/>
          <w:szCs w:val="22"/>
          <w:lang w:eastAsia="en-US"/>
        </w:rPr>
        <w:t>- документы воинского учета - для военнообязанных и лиц, подлежащих призыву на военную службу;</w:t>
      </w:r>
    </w:p>
    <w:p w:rsidR="00B210B9" w:rsidRDefault="00B210B9" w:rsidP="00B210B9">
      <w:pPr>
        <w:autoSpaceDE w:val="0"/>
        <w:autoSpaceDN w:val="0"/>
        <w:adjustRightInd w:val="0"/>
        <w:ind w:firstLine="709"/>
        <w:jc w:val="both"/>
        <w:rPr>
          <w:sz w:val="22"/>
          <w:szCs w:val="22"/>
          <w:lang w:eastAsia="en-US"/>
        </w:rPr>
      </w:pPr>
      <w:r>
        <w:rPr>
          <w:sz w:val="22"/>
          <w:szCs w:val="22"/>
          <w:lang w:eastAsia="en-US"/>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B210B9" w:rsidRDefault="00B210B9" w:rsidP="00B210B9">
      <w:pPr>
        <w:autoSpaceDE w:val="0"/>
        <w:autoSpaceDN w:val="0"/>
        <w:adjustRightInd w:val="0"/>
        <w:ind w:firstLine="709"/>
        <w:jc w:val="both"/>
        <w:rPr>
          <w:sz w:val="22"/>
          <w:szCs w:val="22"/>
          <w:lang w:eastAsia="en-US"/>
        </w:rPr>
      </w:pPr>
      <w:r>
        <w:rPr>
          <w:sz w:val="22"/>
          <w:szCs w:val="22"/>
          <w:lang w:eastAsia="en-US"/>
        </w:rPr>
        <w:t>- справку об отсутствии судимости;</w:t>
      </w:r>
    </w:p>
    <w:p w:rsidR="00B210B9" w:rsidRDefault="00B210B9" w:rsidP="00B210B9">
      <w:pPr>
        <w:ind w:left="720"/>
        <w:jc w:val="both"/>
        <w:rPr>
          <w:sz w:val="22"/>
          <w:szCs w:val="22"/>
        </w:rPr>
      </w:pPr>
      <w:r>
        <w:rPr>
          <w:sz w:val="22"/>
          <w:szCs w:val="22"/>
        </w:rPr>
        <w:t>- трудовую книжку и (или) сведения о трудовой деятельности, за исключением случаев, если это его первое место работы или детский сад принимает совместителя (совместитель предъявляет сведения о трудовой деятельности, если отказался от ведения трудовой книжки в бумажной форме по основному месту работы).</w:t>
      </w:r>
    </w:p>
    <w:p w:rsidR="00B210B9" w:rsidRDefault="00B210B9" w:rsidP="00B210B9">
      <w:pPr>
        <w:ind w:firstLine="709"/>
        <w:jc w:val="both"/>
        <w:rPr>
          <w:sz w:val="22"/>
          <w:szCs w:val="22"/>
        </w:rPr>
      </w:pPr>
      <w:r>
        <w:rPr>
          <w:sz w:val="22"/>
          <w:szCs w:val="22"/>
        </w:rPr>
        <w:t>Если новый работник отказался от ведения бумажной трудовой книжки, предъявил только форму СТД-Р, сведений в которой недостаточно для того, чтобы сделать вывод о его квалификации и опыте или посчитать страховой стаж для начисления пособий, специалист по кадрам вправе запросить у работника бумажную трудовую книжку, чтобы получить эту информацию и вернуть книжку работнику, или форму СТД-ПФР.</w:t>
      </w:r>
    </w:p>
    <w:p w:rsidR="00B210B9" w:rsidRDefault="00B210B9" w:rsidP="00B210B9">
      <w:pPr>
        <w:ind w:firstLine="709"/>
        <w:jc w:val="both"/>
        <w:rPr>
          <w:sz w:val="22"/>
          <w:szCs w:val="22"/>
        </w:rPr>
      </w:pPr>
      <w:r>
        <w:rPr>
          <w:sz w:val="22"/>
          <w:szCs w:val="22"/>
        </w:rPr>
        <w:t>2.1.8.Работодатель предоставляет работнику сведения о трудовой деятельности за период работы в МБДОУ «Детский сад № 34 «Теремок» по письменному заявлению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B210B9" w:rsidRDefault="00B210B9" w:rsidP="00B210B9">
      <w:pPr>
        <w:ind w:firstLine="540"/>
        <w:jc w:val="both"/>
        <w:rPr>
          <w:sz w:val="22"/>
          <w:szCs w:val="22"/>
        </w:rPr>
      </w:pPr>
      <w:r>
        <w:rPr>
          <w:sz w:val="22"/>
          <w:szCs w:val="22"/>
        </w:rPr>
        <w:t>Сведения о трудовой деятельности предоставляются в период работы не позднее трех рабочих дней со дня подачи этого заявления и при увольнении в день прекращения трудового договора.</w:t>
      </w:r>
    </w:p>
    <w:p w:rsidR="00B210B9" w:rsidRDefault="00B210B9" w:rsidP="00B210B9">
      <w:pPr>
        <w:jc w:val="both"/>
        <w:rPr>
          <w:sz w:val="22"/>
          <w:szCs w:val="22"/>
        </w:rPr>
      </w:pPr>
      <w:r>
        <w:rPr>
          <w:sz w:val="22"/>
          <w:szCs w:val="22"/>
        </w:rPr>
        <w:t xml:space="preserve">2.1.9. Работник может подать заявление о выдаче сведений о трудовой деятельности лично руководителю или на электронную почту </w:t>
      </w:r>
      <w:r>
        <w:rPr>
          <w:sz w:val="22"/>
          <w:szCs w:val="22"/>
          <w:lang w:val="en-US"/>
        </w:rPr>
        <w:t>teremok</w:t>
      </w:r>
      <w:r>
        <w:rPr>
          <w:sz w:val="22"/>
          <w:szCs w:val="22"/>
        </w:rPr>
        <w:t>_1966@</w:t>
      </w:r>
      <w:r>
        <w:rPr>
          <w:sz w:val="22"/>
          <w:szCs w:val="22"/>
          <w:lang w:val="en-US"/>
        </w:rPr>
        <w:t>mail</w:t>
      </w:r>
      <w:r>
        <w:rPr>
          <w:sz w:val="22"/>
          <w:szCs w:val="22"/>
        </w:rPr>
        <w:t>.</w:t>
      </w:r>
      <w:r>
        <w:rPr>
          <w:sz w:val="22"/>
          <w:szCs w:val="22"/>
          <w:lang w:val="en-US"/>
        </w:rPr>
        <w:t>ru</w:t>
      </w:r>
    </w:p>
    <w:p w:rsidR="00B210B9" w:rsidRDefault="00B210B9" w:rsidP="00B210B9">
      <w:pPr>
        <w:ind w:firstLine="709"/>
        <w:jc w:val="both"/>
        <w:rPr>
          <w:sz w:val="22"/>
          <w:szCs w:val="22"/>
        </w:rPr>
      </w:pPr>
      <w:r>
        <w:rPr>
          <w:sz w:val="22"/>
          <w:szCs w:val="22"/>
        </w:rPr>
        <w:t>При использовании электронной почты работодателя работник направляет отсканированное заявление, в котором содержатся:</w:t>
      </w:r>
    </w:p>
    <w:p w:rsidR="00B210B9" w:rsidRDefault="00B210B9" w:rsidP="00B210B9">
      <w:pPr>
        <w:jc w:val="both"/>
        <w:rPr>
          <w:sz w:val="22"/>
          <w:szCs w:val="22"/>
        </w:rPr>
      </w:pPr>
      <w:r>
        <w:rPr>
          <w:sz w:val="22"/>
          <w:szCs w:val="22"/>
        </w:rPr>
        <w:t>наименование работодателя;</w:t>
      </w:r>
    </w:p>
    <w:p w:rsidR="00B210B9" w:rsidRDefault="00B210B9" w:rsidP="00B210B9">
      <w:pPr>
        <w:jc w:val="both"/>
        <w:rPr>
          <w:sz w:val="22"/>
          <w:szCs w:val="22"/>
        </w:rPr>
      </w:pPr>
      <w:r>
        <w:rPr>
          <w:sz w:val="22"/>
          <w:szCs w:val="22"/>
        </w:rPr>
        <w:t>- Ф. И. О. руководителя детского сада;</w:t>
      </w:r>
    </w:p>
    <w:p w:rsidR="00B210B9" w:rsidRDefault="00B210B9" w:rsidP="00B210B9">
      <w:pPr>
        <w:jc w:val="both"/>
        <w:rPr>
          <w:sz w:val="22"/>
          <w:szCs w:val="22"/>
        </w:rPr>
      </w:pPr>
      <w:r>
        <w:rPr>
          <w:sz w:val="22"/>
          <w:szCs w:val="22"/>
        </w:rPr>
        <w:lastRenderedPageBreak/>
        <w:t xml:space="preserve">- просьба о направлении в форме электронного документа сведений </w:t>
      </w:r>
    </w:p>
    <w:p w:rsidR="00B210B9" w:rsidRDefault="00B210B9" w:rsidP="00B210B9">
      <w:pPr>
        <w:jc w:val="both"/>
        <w:rPr>
          <w:sz w:val="22"/>
          <w:szCs w:val="22"/>
        </w:rPr>
      </w:pPr>
      <w:r>
        <w:rPr>
          <w:sz w:val="22"/>
          <w:szCs w:val="22"/>
        </w:rPr>
        <w:t>- о трудовой деятельности у работодателя;</w:t>
      </w:r>
    </w:p>
    <w:p w:rsidR="00B210B9" w:rsidRDefault="00B210B9" w:rsidP="00B210B9">
      <w:pPr>
        <w:jc w:val="both"/>
        <w:rPr>
          <w:sz w:val="22"/>
          <w:szCs w:val="22"/>
        </w:rPr>
      </w:pPr>
      <w:r>
        <w:rPr>
          <w:sz w:val="22"/>
          <w:szCs w:val="22"/>
        </w:rPr>
        <w:t>- адрес электронной почты работника;</w:t>
      </w:r>
    </w:p>
    <w:p w:rsidR="00B210B9" w:rsidRDefault="00B210B9" w:rsidP="00B210B9">
      <w:pPr>
        <w:jc w:val="both"/>
        <w:rPr>
          <w:sz w:val="22"/>
          <w:szCs w:val="22"/>
        </w:rPr>
      </w:pPr>
      <w:r>
        <w:rPr>
          <w:sz w:val="22"/>
          <w:szCs w:val="22"/>
        </w:rPr>
        <w:t>- дата написания заявления;</w:t>
      </w:r>
    </w:p>
    <w:p w:rsidR="00B210B9" w:rsidRDefault="00B210B9" w:rsidP="00B210B9">
      <w:pPr>
        <w:rPr>
          <w:sz w:val="22"/>
          <w:szCs w:val="22"/>
        </w:rPr>
      </w:pPr>
      <w:r>
        <w:rPr>
          <w:sz w:val="22"/>
          <w:szCs w:val="22"/>
        </w:rPr>
        <w:t>- собственноручная подпись работника.</w:t>
      </w:r>
    </w:p>
    <w:p w:rsidR="00B210B9" w:rsidRDefault="00B210B9" w:rsidP="00B210B9">
      <w:pPr>
        <w:jc w:val="both"/>
        <w:rPr>
          <w:sz w:val="22"/>
          <w:szCs w:val="22"/>
        </w:rPr>
      </w:pPr>
      <w:r>
        <w:rPr>
          <w:sz w:val="22"/>
          <w:szCs w:val="22"/>
        </w:rPr>
        <w:t>2.1.10. При заключении трудового договора работник, обучающийся по образовательным программам высшего образования, предъявляет:</w:t>
      </w:r>
    </w:p>
    <w:p w:rsidR="00B210B9" w:rsidRDefault="00B210B9" w:rsidP="00B210B9">
      <w:pPr>
        <w:jc w:val="both"/>
        <w:rPr>
          <w:sz w:val="22"/>
          <w:szCs w:val="22"/>
        </w:rPr>
      </w:pPr>
      <w:r>
        <w:rPr>
          <w:sz w:val="22"/>
          <w:szCs w:val="22"/>
        </w:rPr>
        <w:t>- документы, указанные в п. 2.5 Правил, за исключением документов об образовании и о квалификации;</w:t>
      </w:r>
    </w:p>
    <w:p w:rsidR="00B210B9" w:rsidRDefault="00B210B9" w:rsidP="00B210B9">
      <w:pPr>
        <w:jc w:val="both"/>
        <w:rPr>
          <w:sz w:val="22"/>
          <w:szCs w:val="22"/>
        </w:rPr>
      </w:pPr>
      <w:r>
        <w:rPr>
          <w:sz w:val="22"/>
          <w:szCs w:val="22"/>
        </w:rPr>
        <w:t>- характеристику обучающегося, выданную образовательной организацией, в которой он обучается;</w:t>
      </w:r>
    </w:p>
    <w:p w:rsidR="00B210B9" w:rsidRDefault="00B210B9" w:rsidP="00B210B9">
      <w:pPr>
        <w:jc w:val="both"/>
        <w:rPr>
          <w:sz w:val="22"/>
          <w:szCs w:val="22"/>
        </w:rPr>
      </w:pPr>
      <w:r>
        <w:rPr>
          <w:sz w:val="22"/>
          <w:szCs w:val="22"/>
        </w:rPr>
        <w:t>- справку о периоде обучения, по самостоятельно установленному высшим образовательным заведением образцу. Справка должна подтверждать, что обучающийся успешно прошел промежуточную аттестацию не менее чем за два года по направлениям, соответствующим дополнительным общеобразовательным программам или за три года по направлению «Образование и педагогические науки». А также должна содержать перечень освоенных учебных предметов, курсов, дисциплин, модулей, практики и общего количества часов, предусмотренных программами учебных предметов, курсов, дисциплин, модулей</w:t>
      </w:r>
    </w:p>
    <w:p w:rsidR="00B210B9" w:rsidRDefault="00B210B9" w:rsidP="00B210B9">
      <w:pPr>
        <w:autoSpaceDE w:val="0"/>
        <w:autoSpaceDN w:val="0"/>
        <w:adjustRightInd w:val="0"/>
        <w:ind w:firstLine="709"/>
        <w:jc w:val="both"/>
        <w:rPr>
          <w:rFonts w:cs="Tahoma"/>
          <w:sz w:val="22"/>
          <w:szCs w:val="22"/>
        </w:rPr>
      </w:pPr>
      <w:r>
        <w:rPr>
          <w:rFonts w:eastAsia="Symbol" w:cs="Symbol"/>
          <w:sz w:val="22"/>
          <w:szCs w:val="22"/>
        </w:rPr>
        <w:t xml:space="preserve">Лица, поступающие на работу в учреждение, обязаны также предоставить </w:t>
      </w:r>
      <w:r>
        <w:rPr>
          <w:rFonts w:cs="Tahoma"/>
          <w:sz w:val="22"/>
          <w:szCs w:val="22"/>
        </w:rPr>
        <w:t>личную медицинскую книжку, содержащую сведения</w:t>
      </w:r>
      <w:r>
        <w:rPr>
          <w:rFonts w:cs="Tahoma"/>
          <w:i/>
          <w:sz w:val="22"/>
          <w:szCs w:val="22"/>
        </w:rPr>
        <w:t xml:space="preserve"> </w:t>
      </w:r>
      <w:r>
        <w:rPr>
          <w:rFonts w:cs="Tahoma"/>
          <w:sz w:val="22"/>
          <w:szCs w:val="22"/>
        </w:rPr>
        <w:t xml:space="preserve">об отсутствии противопоказаний по состоянию здоровья для работы в образовательном учреждении (ч. 1 ст. 213 ТК РФ). </w:t>
      </w:r>
    </w:p>
    <w:p w:rsidR="00B210B9" w:rsidRDefault="00B210B9" w:rsidP="00B210B9">
      <w:pPr>
        <w:tabs>
          <w:tab w:val="left" w:pos="540"/>
          <w:tab w:val="num" w:pos="720"/>
          <w:tab w:val="left" w:pos="1620"/>
        </w:tabs>
        <w:ind w:firstLine="709"/>
        <w:jc w:val="both"/>
        <w:rPr>
          <w:rFonts w:cs="Tahoma"/>
          <w:sz w:val="22"/>
          <w:szCs w:val="22"/>
        </w:rPr>
      </w:pPr>
      <w:r>
        <w:rPr>
          <w:rFonts w:cs="Tahoma"/>
          <w:sz w:val="22"/>
          <w:szCs w:val="22"/>
        </w:rPr>
        <w:t>2.1.11. 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 (ч. 3 ст. 65 ТК РФ).</w:t>
      </w:r>
    </w:p>
    <w:p w:rsidR="00B210B9" w:rsidRDefault="00B210B9" w:rsidP="00B210B9">
      <w:pPr>
        <w:tabs>
          <w:tab w:val="left" w:pos="540"/>
          <w:tab w:val="num" w:pos="720"/>
          <w:tab w:val="left" w:pos="1620"/>
        </w:tabs>
        <w:ind w:firstLine="709"/>
        <w:rPr>
          <w:rFonts w:cs="Tahoma"/>
          <w:sz w:val="22"/>
          <w:szCs w:val="22"/>
        </w:rPr>
      </w:pPr>
      <w:r>
        <w:rPr>
          <w:rFonts w:cs="Tahoma"/>
          <w:sz w:val="22"/>
          <w:szCs w:val="22"/>
        </w:rPr>
        <w:t xml:space="preserve">2.1.12. </w:t>
      </w:r>
      <w:r>
        <w:rPr>
          <w:sz w:val="22"/>
          <w:szCs w:val="22"/>
        </w:rPr>
        <w:t>При заключении трудового договора впервые работодателем </w:t>
      </w:r>
      <w:hyperlink r:id="rId7" w:anchor="dst100073" w:history="1">
        <w:r>
          <w:rPr>
            <w:rStyle w:val="a3"/>
            <w:sz w:val="22"/>
            <w:szCs w:val="22"/>
          </w:rPr>
          <w:t>оформляется</w:t>
        </w:r>
      </w:hyperlink>
      <w:r>
        <w:rPr>
          <w:sz w:val="22"/>
          <w:szCs w:val="22"/>
        </w:rPr>
        <w:t> трудовая книжка (за исключением случаев, если в соответствии с ТК РФ, иным федеральным </w:t>
      </w:r>
      <w:hyperlink r:id="rId8" w:history="1">
        <w:r>
          <w:rPr>
            <w:rStyle w:val="a3"/>
            <w:sz w:val="22"/>
            <w:szCs w:val="22"/>
          </w:rPr>
          <w:t>законом</w:t>
        </w:r>
      </w:hyperlink>
      <w:r>
        <w:rPr>
          <w:sz w:val="22"/>
          <w:szCs w:val="22"/>
        </w:rPr>
        <w:t> трудовая книжка на работника не оформляется). 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учета.(в ред. Федеральных законов от 01.04.2019 </w:t>
      </w:r>
      <w:hyperlink r:id="rId9" w:anchor="dst100139" w:history="1">
        <w:r>
          <w:rPr>
            <w:rStyle w:val="a3"/>
            <w:sz w:val="22"/>
            <w:szCs w:val="22"/>
          </w:rPr>
          <w:t>N 48-ФЗ</w:t>
        </w:r>
      </w:hyperlink>
      <w:r>
        <w:rPr>
          <w:sz w:val="22"/>
          <w:szCs w:val="22"/>
        </w:rPr>
        <w:t>, от 16.12.2019 </w:t>
      </w:r>
      <w:hyperlink r:id="rId10" w:anchor="dst100018" w:history="1">
        <w:r>
          <w:rPr>
            <w:rStyle w:val="a3"/>
            <w:sz w:val="22"/>
            <w:szCs w:val="22"/>
          </w:rPr>
          <w:t>N 439-ФЗ</w:t>
        </w:r>
      </w:hyperlink>
      <w:r>
        <w:rPr>
          <w:sz w:val="22"/>
          <w:szCs w:val="22"/>
        </w:rPr>
        <w:t>)</w:t>
      </w:r>
    </w:p>
    <w:p w:rsidR="00B210B9" w:rsidRDefault="00B210B9" w:rsidP="00B210B9">
      <w:pPr>
        <w:jc w:val="both"/>
        <w:rPr>
          <w:sz w:val="22"/>
          <w:szCs w:val="22"/>
        </w:rPr>
      </w:pPr>
      <w:r>
        <w:rPr>
          <w:sz w:val="22"/>
          <w:szCs w:val="22"/>
        </w:rPr>
        <w:t xml:space="preserve">            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ТК РФ, иным федеральным </w:t>
      </w:r>
      <w:hyperlink r:id="rId11" w:history="1">
        <w:r>
          <w:rPr>
            <w:rStyle w:val="a3"/>
            <w:sz w:val="22"/>
            <w:szCs w:val="22"/>
          </w:rPr>
          <w:t>законом</w:t>
        </w:r>
      </w:hyperlink>
      <w:r>
        <w:rPr>
          <w:sz w:val="22"/>
          <w:szCs w:val="22"/>
        </w:rPr>
        <w:t> трудовая книжка на работника не ведется).</w:t>
      </w:r>
    </w:p>
    <w:p w:rsidR="00B210B9" w:rsidRDefault="00B210B9" w:rsidP="00B210B9">
      <w:pPr>
        <w:tabs>
          <w:tab w:val="left" w:pos="540"/>
          <w:tab w:val="num" w:pos="720"/>
          <w:tab w:val="left" w:pos="1620"/>
        </w:tabs>
        <w:ind w:firstLine="709"/>
        <w:jc w:val="both"/>
        <w:rPr>
          <w:rFonts w:cs="Tahoma"/>
          <w:sz w:val="22"/>
          <w:szCs w:val="22"/>
        </w:rPr>
      </w:pPr>
      <w:r>
        <w:rPr>
          <w:rFonts w:cs="Tahoma"/>
          <w:sz w:val="22"/>
          <w:szCs w:val="22"/>
        </w:rPr>
        <w:t>2.1.13. Работники имеют право работать на условиях внутреннего и внешнего совместительства в порядке, предусмотренном ТК РФ.</w:t>
      </w:r>
    </w:p>
    <w:p w:rsidR="00B210B9" w:rsidRDefault="00B210B9" w:rsidP="00B210B9">
      <w:pPr>
        <w:tabs>
          <w:tab w:val="left" w:pos="540"/>
          <w:tab w:val="num" w:pos="720"/>
          <w:tab w:val="left" w:pos="1620"/>
        </w:tabs>
        <w:ind w:firstLine="709"/>
        <w:jc w:val="both"/>
        <w:rPr>
          <w:sz w:val="22"/>
          <w:szCs w:val="22"/>
        </w:rPr>
      </w:pPr>
      <w:r>
        <w:rPr>
          <w:rFonts w:cs="Tahoma"/>
          <w:sz w:val="22"/>
          <w:szCs w:val="22"/>
        </w:rPr>
        <w:t>Совмещение должности руководителя учреждения с другими руководящими должностями внутри или вне учреждения не разрешается (п. 6 ст. 35 Закона РФ «Об образовании в Российской Федерации»).</w:t>
      </w:r>
    </w:p>
    <w:p w:rsidR="00B210B9" w:rsidRDefault="00B210B9" w:rsidP="00B210B9">
      <w:pPr>
        <w:autoSpaceDE w:val="0"/>
        <w:autoSpaceDN w:val="0"/>
        <w:adjustRightInd w:val="0"/>
        <w:ind w:firstLine="709"/>
        <w:jc w:val="both"/>
        <w:rPr>
          <w:rFonts w:cs="Tahoma"/>
          <w:sz w:val="22"/>
          <w:szCs w:val="22"/>
        </w:rPr>
      </w:pPr>
      <w:r>
        <w:rPr>
          <w:sz w:val="22"/>
          <w:szCs w:val="22"/>
        </w:rPr>
        <w:t>Должностные обязанности руководителя учреждения, его филиалов</w:t>
      </w:r>
      <w:r>
        <w:rPr>
          <w:b/>
          <w:i/>
          <w:sz w:val="22"/>
          <w:szCs w:val="22"/>
        </w:rPr>
        <w:t xml:space="preserve">  </w:t>
      </w:r>
      <w:r>
        <w:rPr>
          <w:sz w:val="22"/>
          <w:szCs w:val="22"/>
        </w:rPr>
        <w:t xml:space="preserve">(отделений) </w:t>
      </w:r>
      <w:r>
        <w:rPr>
          <w:rFonts w:cs="Tahoma"/>
          <w:sz w:val="22"/>
          <w:szCs w:val="22"/>
        </w:rPr>
        <w:t>не могут исполняться по совместительству (п. 7 ст. 35 Закона РФ «Об образовании»).</w:t>
      </w:r>
    </w:p>
    <w:p w:rsidR="00B210B9" w:rsidRDefault="00B210B9" w:rsidP="00B210B9">
      <w:pPr>
        <w:tabs>
          <w:tab w:val="left" w:pos="540"/>
          <w:tab w:val="num" w:pos="720"/>
          <w:tab w:val="left" w:pos="1620"/>
        </w:tabs>
        <w:ind w:firstLine="709"/>
        <w:jc w:val="both"/>
        <w:rPr>
          <w:rFonts w:cs="Tahoma"/>
          <w:sz w:val="22"/>
          <w:szCs w:val="22"/>
        </w:rPr>
      </w:pPr>
      <w:r>
        <w:rPr>
          <w:rFonts w:cs="Tahoma"/>
          <w:sz w:val="22"/>
          <w:szCs w:val="22"/>
        </w:rPr>
        <w:t>2.11.4 Прием на работу оформляется приказом</w:t>
      </w:r>
      <w:r>
        <w:rPr>
          <w:rFonts w:cs="Tahoma"/>
          <w:sz w:val="22"/>
          <w:szCs w:val="22"/>
          <w:vertAlign w:val="superscript"/>
        </w:rPr>
        <w:footnoteReference w:id="3"/>
      </w:r>
      <w:r>
        <w:rPr>
          <w:rFonts w:cs="Tahoma"/>
          <w:sz w:val="22"/>
          <w:szCs w:val="22"/>
        </w:rPr>
        <w:t xml:space="preserve">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B210B9" w:rsidRDefault="00B210B9" w:rsidP="00B210B9">
      <w:pPr>
        <w:tabs>
          <w:tab w:val="left" w:pos="540"/>
          <w:tab w:val="num" w:pos="720"/>
          <w:tab w:val="left" w:pos="1620"/>
        </w:tabs>
        <w:ind w:firstLine="709"/>
        <w:jc w:val="both"/>
        <w:rPr>
          <w:rFonts w:cs="Tahoma"/>
          <w:sz w:val="22"/>
          <w:szCs w:val="22"/>
        </w:rPr>
      </w:pPr>
      <w:r>
        <w:rPr>
          <w:rFonts w:cs="Tahoma"/>
          <w:sz w:val="22"/>
          <w:szCs w:val="22"/>
        </w:rPr>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B210B9" w:rsidRDefault="00B210B9" w:rsidP="00B210B9">
      <w:pPr>
        <w:tabs>
          <w:tab w:val="left" w:pos="540"/>
          <w:tab w:val="num" w:pos="720"/>
          <w:tab w:val="left" w:pos="1620"/>
        </w:tabs>
        <w:ind w:firstLine="709"/>
        <w:jc w:val="both"/>
        <w:rPr>
          <w:rFonts w:cs="Tahoma"/>
          <w:sz w:val="22"/>
          <w:szCs w:val="22"/>
        </w:rPr>
      </w:pPr>
      <w:r>
        <w:rPr>
          <w:rFonts w:cs="Tahoma"/>
          <w:sz w:val="22"/>
          <w:szCs w:val="22"/>
        </w:rPr>
        <w:t xml:space="preserve">2.1.15. 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w:t>
      </w:r>
      <w:r>
        <w:rPr>
          <w:rFonts w:cs="Tahoma"/>
          <w:sz w:val="22"/>
          <w:szCs w:val="22"/>
        </w:rPr>
        <w:lastRenderedPageBreak/>
        <w:t>договор в письменной форме не позднее трех рабочих дней со дня фактического допущения работника к работе (ст. 67 ТК РФ).</w:t>
      </w:r>
    </w:p>
    <w:p w:rsidR="00B210B9" w:rsidRDefault="00B210B9" w:rsidP="00B210B9">
      <w:pPr>
        <w:tabs>
          <w:tab w:val="left" w:pos="540"/>
          <w:tab w:val="num" w:pos="720"/>
          <w:tab w:val="left" w:pos="1620"/>
        </w:tabs>
        <w:ind w:firstLine="709"/>
        <w:jc w:val="both"/>
        <w:rPr>
          <w:rFonts w:cs="Tahoma"/>
          <w:sz w:val="22"/>
          <w:szCs w:val="22"/>
        </w:rPr>
      </w:pPr>
      <w:r>
        <w:rPr>
          <w:rFonts w:cs="Tahoma"/>
          <w:sz w:val="22"/>
          <w:szCs w:val="22"/>
        </w:rPr>
        <w:t>2.1.16</w:t>
      </w:r>
      <w:r>
        <w:rPr>
          <w:sz w:val="22"/>
          <w:szCs w:val="22"/>
        </w:rPr>
        <w:t>. Работодатель (за исключением работодателей - физических лиц, не являющихся индивидуальными предпринимателями)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 (за исключением случаев, если в соответствии с Трудовым Кодексом, иным федеральным </w:t>
      </w:r>
      <w:hyperlink r:id="rId12" w:history="1">
        <w:r>
          <w:rPr>
            <w:rStyle w:val="a3"/>
            <w:sz w:val="22"/>
            <w:szCs w:val="22"/>
          </w:rPr>
          <w:t>законом</w:t>
        </w:r>
      </w:hyperlink>
      <w:r>
        <w:rPr>
          <w:sz w:val="22"/>
          <w:szCs w:val="22"/>
        </w:rPr>
        <w:t> трудовая книжка на работника не ведется).</w:t>
      </w:r>
    </w:p>
    <w:p w:rsidR="00B210B9" w:rsidRDefault="00B210B9" w:rsidP="00B210B9">
      <w:pPr>
        <w:tabs>
          <w:tab w:val="left" w:pos="540"/>
          <w:tab w:val="num" w:pos="720"/>
          <w:tab w:val="left" w:pos="1620"/>
        </w:tabs>
        <w:ind w:firstLine="709"/>
        <w:jc w:val="both"/>
        <w:rPr>
          <w:sz w:val="22"/>
          <w:szCs w:val="22"/>
          <w:lang w:eastAsia="en-US"/>
        </w:rPr>
      </w:pPr>
      <w:r>
        <w:rPr>
          <w:sz w:val="22"/>
          <w:szCs w:val="22"/>
          <w:lang w:eastAsia="en-US"/>
        </w:rPr>
        <w:t>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нормативными правовыми актами Российской Федерации</w:t>
      </w:r>
      <w:r>
        <w:rPr>
          <w:sz w:val="22"/>
          <w:szCs w:val="22"/>
          <w:vertAlign w:val="superscript"/>
          <w:lang w:eastAsia="en-US"/>
        </w:rPr>
        <w:footnoteReference w:id="4"/>
      </w:r>
      <w:r>
        <w:rPr>
          <w:sz w:val="22"/>
          <w:szCs w:val="22"/>
          <w:lang w:eastAsia="en-US"/>
        </w:rPr>
        <w:t>.</w:t>
      </w:r>
    </w:p>
    <w:p w:rsidR="00B210B9" w:rsidRDefault="00B210B9" w:rsidP="00B210B9">
      <w:pPr>
        <w:ind w:firstLine="709"/>
        <w:rPr>
          <w:sz w:val="22"/>
          <w:szCs w:val="22"/>
        </w:rPr>
      </w:pPr>
      <w:r>
        <w:rPr>
          <w:sz w:val="22"/>
          <w:szCs w:val="22"/>
        </w:rPr>
        <w:t>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p>
    <w:p w:rsidR="00B210B9" w:rsidRDefault="00B210B9" w:rsidP="00B210B9">
      <w:pPr>
        <w:ind w:firstLine="709"/>
        <w:jc w:val="both"/>
        <w:rPr>
          <w:sz w:val="22"/>
          <w:szCs w:val="22"/>
        </w:rPr>
      </w:pPr>
      <w:r>
        <w:rPr>
          <w:sz w:val="22"/>
          <w:szCs w:val="22"/>
        </w:rPr>
        <w:t>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B210B9" w:rsidRDefault="00B210B9" w:rsidP="00B210B9">
      <w:pPr>
        <w:tabs>
          <w:tab w:val="num" w:pos="720"/>
          <w:tab w:val="left" w:pos="1080"/>
          <w:tab w:val="left" w:pos="1620"/>
        </w:tabs>
        <w:ind w:firstLine="709"/>
        <w:jc w:val="both"/>
        <w:rPr>
          <w:rFonts w:cs="Tahoma"/>
          <w:sz w:val="22"/>
          <w:szCs w:val="22"/>
        </w:rPr>
      </w:pPr>
      <w:r>
        <w:rPr>
          <w:rFonts w:cs="Tahoma"/>
          <w:sz w:val="22"/>
          <w:szCs w:val="22"/>
        </w:rPr>
        <w:t xml:space="preserve">2.1.17. Трудовые книжки работников хранятся в учреждении. Бланки трудовых книжек и вкладыши к ним хранятся как документы строгой отчетности. </w:t>
      </w:r>
    </w:p>
    <w:p w:rsidR="00B210B9" w:rsidRDefault="00B210B9" w:rsidP="00B210B9">
      <w:pPr>
        <w:autoSpaceDE w:val="0"/>
        <w:autoSpaceDN w:val="0"/>
        <w:adjustRightInd w:val="0"/>
        <w:ind w:firstLine="709"/>
        <w:jc w:val="both"/>
        <w:rPr>
          <w:rFonts w:cs="Tahoma"/>
          <w:sz w:val="22"/>
          <w:szCs w:val="22"/>
        </w:rPr>
      </w:pPr>
      <w:r>
        <w:rPr>
          <w:rFonts w:cs="Tahoma"/>
          <w:sz w:val="22"/>
          <w:szCs w:val="22"/>
        </w:rPr>
        <w:t>2.1.18.</w:t>
      </w:r>
      <w:r>
        <w:rPr>
          <w:sz w:val="22"/>
          <w:szCs w:val="22"/>
        </w:rPr>
        <w:t xml:space="preserve"> </w:t>
      </w:r>
      <w:r>
        <w:rPr>
          <w:rFonts w:cs="Tahoma"/>
          <w:sz w:val="22"/>
          <w:szCs w:val="22"/>
        </w:rPr>
        <w:t xml:space="preserve">С каждой записью, вносимой на основании приказа  в трудовую книжку </w:t>
      </w:r>
      <w:r>
        <w:rPr>
          <w:sz w:val="22"/>
          <w:szCs w:val="22"/>
          <w:lang w:eastAsia="en-US"/>
        </w:rPr>
        <w:t xml:space="preserve">о выполняемой работе, переводе на другую постоянную работу и увольнении, </w:t>
      </w:r>
      <w:r>
        <w:rPr>
          <w:rFonts w:cs="Tahoma"/>
          <w:sz w:val="22"/>
          <w:szCs w:val="22"/>
        </w:rPr>
        <w:t>работодатель обязан ознакомить ее владельца под роспись в личной карточке, в которой повторяется запись, внесенная в трудовую книжку</w:t>
      </w:r>
      <w:r>
        <w:rPr>
          <w:rFonts w:cs="Tahoma"/>
          <w:sz w:val="22"/>
          <w:szCs w:val="22"/>
          <w:vertAlign w:val="superscript"/>
        </w:rPr>
        <w:footnoteReference w:id="5"/>
      </w:r>
      <w:r>
        <w:rPr>
          <w:rFonts w:cs="Tahoma"/>
          <w:sz w:val="22"/>
          <w:szCs w:val="22"/>
        </w:rPr>
        <w:t xml:space="preserve">. </w:t>
      </w:r>
    </w:p>
    <w:p w:rsidR="00B210B9" w:rsidRDefault="00B210B9" w:rsidP="00B210B9">
      <w:pPr>
        <w:autoSpaceDE w:val="0"/>
        <w:autoSpaceDN w:val="0"/>
        <w:adjustRightInd w:val="0"/>
        <w:ind w:firstLine="709"/>
        <w:jc w:val="both"/>
        <w:rPr>
          <w:sz w:val="22"/>
          <w:szCs w:val="22"/>
          <w:lang w:eastAsia="en-US"/>
        </w:rPr>
      </w:pPr>
      <w:r>
        <w:rPr>
          <w:sz w:val="22"/>
          <w:szCs w:val="22"/>
          <w:lang w:eastAsia="en-US"/>
        </w:rPr>
        <w:t xml:space="preserve">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установленном порядке, если в соответствии с ТК РФ,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(ч. 2 ст. 57 ТК РФ). </w:t>
      </w:r>
    </w:p>
    <w:p w:rsidR="00B210B9" w:rsidRDefault="00B210B9" w:rsidP="00B210B9">
      <w:pPr>
        <w:tabs>
          <w:tab w:val="num" w:pos="720"/>
          <w:tab w:val="left" w:pos="1080"/>
          <w:tab w:val="left" w:pos="1620"/>
        </w:tabs>
        <w:ind w:firstLine="709"/>
        <w:jc w:val="both"/>
        <w:rPr>
          <w:rFonts w:cs="Tahoma"/>
          <w:sz w:val="22"/>
          <w:szCs w:val="22"/>
        </w:rPr>
      </w:pPr>
      <w:r>
        <w:rPr>
          <w:rFonts w:cs="Tahoma"/>
          <w:sz w:val="22"/>
          <w:szCs w:val="22"/>
        </w:rPr>
        <w:t>2.1.19.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(ч. 3 ст. 68 ТК РФ).</w:t>
      </w:r>
    </w:p>
    <w:p w:rsidR="00B210B9" w:rsidRDefault="00B210B9" w:rsidP="00B210B9">
      <w:pPr>
        <w:tabs>
          <w:tab w:val="num" w:pos="720"/>
          <w:tab w:val="left" w:pos="1080"/>
          <w:tab w:val="left" w:pos="1620"/>
        </w:tabs>
        <w:ind w:firstLine="709"/>
        <w:jc w:val="both"/>
        <w:rPr>
          <w:rFonts w:cs="Tahoma"/>
          <w:sz w:val="22"/>
          <w:szCs w:val="22"/>
        </w:rPr>
      </w:pPr>
    </w:p>
    <w:p w:rsidR="00B210B9" w:rsidRDefault="00B210B9" w:rsidP="00B210B9">
      <w:pPr>
        <w:tabs>
          <w:tab w:val="left" w:pos="540"/>
          <w:tab w:val="num" w:pos="773"/>
          <w:tab w:val="left" w:pos="1620"/>
        </w:tabs>
        <w:ind w:firstLine="709"/>
        <w:rPr>
          <w:rFonts w:cs="Tahoma"/>
          <w:b/>
          <w:sz w:val="22"/>
          <w:szCs w:val="22"/>
        </w:rPr>
      </w:pPr>
      <w:r>
        <w:rPr>
          <w:rFonts w:cs="Tahoma"/>
          <w:b/>
          <w:sz w:val="22"/>
          <w:szCs w:val="22"/>
        </w:rPr>
        <w:t>2.2.</w:t>
      </w:r>
      <w:r>
        <w:rPr>
          <w:b/>
          <w:sz w:val="22"/>
          <w:szCs w:val="22"/>
        </w:rPr>
        <w:t xml:space="preserve"> </w:t>
      </w:r>
      <w:r>
        <w:rPr>
          <w:rFonts w:cs="Tahoma"/>
          <w:b/>
          <w:sz w:val="22"/>
          <w:szCs w:val="22"/>
        </w:rPr>
        <w:t>Гарантии при приеме на работу:</w:t>
      </w:r>
    </w:p>
    <w:p w:rsidR="00B210B9" w:rsidRDefault="00B210B9" w:rsidP="00B210B9">
      <w:pPr>
        <w:tabs>
          <w:tab w:val="left" w:pos="540"/>
          <w:tab w:val="num" w:pos="773"/>
          <w:tab w:val="left" w:pos="1620"/>
        </w:tabs>
        <w:ind w:firstLine="709"/>
        <w:jc w:val="both"/>
        <w:rPr>
          <w:rFonts w:cs="Tahoma"/>
          <w:sz w:val="22"/>
          <w:szCs w:val="22"/>
        </w:rPr>
      </w:pPr>
      <w:r>
        <w:rPr>
          <w:rFonts w:cs="Tahoma"/>
          <w:sz w:val="22"/>
          <w:szCs w:val="22"/>
        </w:rPr>
        <w:t>2.2.1. Запрещается необоснованный отказ в заключение трудового договора (ст. 64 ТК РФ).</w:t>
      </w:r>
    </w:p>
    <w:p w:rsidR="00B210B9" w:rsidRDefault="00B210B9" w:rsidP="00B210B9">
      <w:pPr>
        <w:tabs>
          <w:tab w:val="left" w:pos="540"/>
          <w:tab w:val="num" w:pos="773"/>
          <w:tab w:val="left" w:pos="1620"/>
        </w:tabs>
        <w:ind w:firstLine="709"/>
        <w:jc w:val="both"/>
        <w:rPr>
          <w:rFonts w:cs="Tahoma"/>
          <w:sz w:val="22"/>
          <w:szCs w:val="22"/>
        </w:rPr>
      </w:pPr>
      <w:r>
        <w:rPr>
          <w:rFonts w:cs="Tahoma"/>
          <w:sz w:val="22"/>
          <w:szCs w:val="22"/>
        </w:rPr>
        <w:t>2.2.2.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не допускается, за исключением случаев, предусмотренных федеральным законом.</w:t>
      </w:r>
    </w:p>
    <w:p w:rsidR="00B210B9" w:rsidRDefault="00B210B9" w:rsidP="00B210B9">
      <w:pPr>
        <w:tabs>
          <w:tab w:val="left" w:pos="540"/>
          <w:tab w:val="num" w:pos="773"/>
          <w:tab w:val="left" w:pos="1620"/>
        </w:tabs>
        <w:ind w:firstLine="709"/>
        <w:jc w:val="both"/>
        <w:rPr>
          <w:sz w:val="22"/>
          <w:szCs w:val="22"/>
          <w:lang w:eastAsia="en-US"/>
        </w:rPr>
      </w:pPr>
      <w:r>
        <w:rPr>
          <w:sz w:val="22"/>
          <w:szCs w:val="22"/>
          <w:lang w:eastAsia="en-US"/>
        </w:rPr>
        <w:t>2.2.3. Запрещается отказывать в заключение трудового договора женщинам по мотивам, связанным с беременностью или наличием детей.</w:t>
      </w:r>
    </w:p>
    <w:p w:rsidR="00B210B9" w:rsidRDefault="00B210B9" w:rsidP="00B210B9">
      <w:pPr>
        <w:tabs>
          <w:tab w:val="left" w:pos="540"/>
          <w:tab w:val="num" w:pos="773"/>
          <w:tab w:val="left" w:pos="1620"/>
        </w:tabs>
        <w:ind w:firstLine="709"/>
        <w:jc w:val="both"/>
        <w:rPr>
          <w:sz w:val="22"/>
          <w:szCs w:val="22"/>
          <w:lang w:eastAsia="en-US"/>
        </w:rPr>
      </w:pPr>
      <w:r>
        <w:rPr>
          <w:sz w:val="22"/>
          <w:szCs w:val="22"/>
          <w:lang w:eastAsia="en-US"/>
        </w:rPr>
        <w:t>Запрещается отказывать в заключение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B210B9" w:rsidRDefault="00B210B9" w:rsidP="00B210B9">
      <w:pPr>
        <w:autoSpaceDE w:val="0"/>
        <w:autoSpaceDN w:val="0"/>
        <w:adjustRightInd w:val="0"/>
        <w:ind w:firstLine="709"/>
        <w:jc w:val="both"/>
        <w:rPr>
          <w:sz w:val="22"/>
          <w:szCs w:val="22"/>
          <w:lang w:eastAsia="en-US"/>
        </w:rPr>
      </w:pPr>
      <w:r>
        <w:rPr>
          <w:sz w:val="22"/>
          <w:szCs w:val="22"/>
          <w:lang w:eastAsia="en-US"/>
        </w:rPr>
        <w:t>2.2.4. По требованию лица, которому отказано в заключение трудового договора, работодатель обязан сообщить причину отказа в письменной форме.</w:t>
      </w:r>
    </w:p>
    <w:p w:rsidR="00B210B9" w:rsidRDefault="00B210B9" w:rsidP="00B210B9">
      <w:pPr>
        <w:autoSpaceDE w:val="0"/>
        <w:autoSpaceDN w:val="0"/>
        <w:adjustRightInd w:val="0"/>
        <w:ind w:firstLine="709"/>
        <w:jc w:val="both"/>
        <w:rPr>
          <w:sz w:val="22"/>
          <w:szCs w:val="22"/>
          <w:lang w:eastAsia="en-US"/>
        </w:rPr>
      </w:pPr>
      <w:r>
        <w:rPr>
          <w:sz w:val="22"/>
          <w:szCs w:val="22"/>
          <w:lang w:eastAsia="en-US"/>
        </w:rPr>
        <w:t>2.2.5. Отказ в заключение трудового договора может быть обжалован в суд.</w:t>
      </w:r>
    </w:p>
    <w:p w:rsidR="00B210B9" w:rsidRDefault="00B210B9" w:rsidP="00B210B9">
      <w:pPr>
        <w:tabs>
          <w:tab w:val="left" w:pos="540"/>
          <w:tab w:val="num" w:pos="720"/>
          <w:tab w:val="left" w:pos="1620"/>
        </w:tabs>
        <w:ind w:firstLine="709"/>
        <w:jc w:val="both"/>
        <w:rPr>
          <w:rFonts w:cs="Tahoma"/>
          <w:b/>
          <w:sz w:val="22"/>
          <w:szCs w:val="22"/>
        </w:rPr>
      </w:pPr>
    </w:p>
    <w:p w:rsidR="00B210B9" w:rsidRDefault="00B210B9" w:rsidP="00B210B9">
      <w:pPr>
        <w:tabs>
          <w:tab w:val="left" w:pos="540"/>
          <w:tab w:val="num" w:pos="720"/>
          <w:tab w:val="left" w:pos="1620"/>
        </w:tabs>
        <w:ind w:firstLine="709"/>
        <w:jc w:val="both"/>
        <w:rPr>
          <w:rFonts w:cs="Tahoma"/>
          <w:b/>
          <w:sz w:val="22"/>
          <w:szCs w:val="22"/>
        </w:rPr>
      </w:pPr>
      <w:r>
        <w:rPr>
          <w:rFonts w:cs="Tahoma"/>
          <w:b/>
          <w:sz w:val="22"/>
          <w:szCs w:val="22"/>
        </w:rPr>
        <w:t>2.3.</w:t>
      </w:r>
      <w:r>
        <w:rPr>
          <w:b/>
          <w:sz w:val="22"/>
          <w:szCs w:val="22"/>
        </w:rPr>
        <w:t xml:space="preserve"> Изменение условий трудового договора и </w:t>
      </w:r>
      <w:r>
        <w:rPr>
          <w:rFonts w:cs="Tahoma"/>
          <w:b/>
          <w:sz w:val="22"/>
          <w:szCs w:val="22"/>
        </w:rPr>
        <w:t xml:space="preserve">перевод на другую работу: </w:t>
      </w:r>
    </w:p>
    <w:p w:rsidR="00B210B9" w:rsidRDefault="00B210B9" w:rsidP="00B210B9">
      <w:pPr>
        <w:tabs>
          <w:tab w:val="num" w:pos="720"/>
          <w:tab w:val="left" w:pos="1080"/>
          <w:tab w:val="left" w:pos="1620"/>
        </w:tabs>
        <w:ind w:firstLine="709"/>
        <w:jc w:val="both"/>
        <w:rPr>
          <w:rFonts w:cs="Tahoma"/>
          <w:sz w:val="22"/>
          <w:szCs w:val="22"/>
        </w:rPr>
      </w:pPr>
      <w:r>
        <w:rPr>
          <w:rFonts w:cs="Tahoma"/>
          <w:sz w:val="22"/>
          <w:szCs w:val="22"/>
        </w:rPr>
        <w:t>2.3.1.</w:t>
      </w:r>
      <w:r>
        <w:rPr>
          <w:sz w:val="22"/>
          <w:szCs w:val="22"/>
        </w:rPr>
        <w:t xml:space="preserve"> Изменение определенных сторонами условий трудового договора, в том числе перевод на другую работу, допускается только по соглашению</w:t>
      </w:r>
      <w:r>
        <w:rPr>
          <w:rFonts w:cs="Tahoma"/>
          <w:sz w:val="22"/>
          <w:szCs w:val="22"/>
        </w:rPr>
        <w:t xml:space="preserve"> сторон трудового договора, за исключением случаев, предусмотренных ТК РФ (ст. 74 ТК РФ). Соглашение об изменении </w:t>
      </w:r>
      <w:r>
        <w:rPr>
          <w:sz w:val="22"/>
          <w:szCs w:val="22"/>
        </w:rPr>
        <w:t>определенных сторонами условий трудового договора</w:t>
      </w:r>
      <w:r>
        <w:rPr>
          <w:rFonts w:cs="Tahoma"/>
          <w:sz w:val="22"/>
          <w:szCs w:val="22"/>
        </w:rPr>
        <w:t xml:space="preserve"> заключается в письменной форме и оформляется дополнительным соглашением к трудовому договору (ст. 72 ТК РФ).</w:t>
      </w:r>
    </w:p>
    <w:p w:rsidR="00B210B9" w:rsidRDefault="00B210B9" w:rsidP="00B210B9">
      <w:pPr>
        <w:tabs>
          <w:tab w:val="num" w:pos="720"/>
          <w:tab w:val="left" w:pos="1080"/>
          <w:tab w:val="left" w:pos="1620"/>
        </w:tabs>
        <w:ind w:firstLine="709"/>
        <w:jc w:val="both"/>
        <w:rPr>
          <w:rFonts w:cs="Tahoma"/>
          <w:sz w:val="22"/>
          <w:szCs w:val="22"/>
        </w:rPr>
      </w:pPr>
      <w:r>
        <w:rPr>
          <w:rFonts w:cs="Tahoma"/>
          <w:sz w:val="22"/>
          <w:szCs w:val="22"/>
        </w:rPr>
        <w:t>Изменение условий (содержания) трудового договора возможно по следующим основаниям:</w:t>
      </w:r>
    </w:p>
    <w:p w:rsidR="00B210B9" w:rsidRDefault="00B210B9" w:rsidP="00B210B9">
      <w:pPr>
        <w:tabs>
          <w:tab w:val="num" w:pos="720"/>
          <w:tab w:val="left" w:pos="1080"/>
          <w:tab w:val="left" w:pos="1620"/>
        </w:tabs>
        <w:ind w:firstLine="709"/>
        <w:jc w:val="both"/>
        <w:rPr>
          <w:rFonts w:cs="Tahoma"/>
          <w:sz w:val="22"/>
          <w:szCs w:val="22"/>
        </w:rPr>
      </w:pPr>
      <w:r>
        <w:rPr>
          <w:rFonts w:cs="Tahoma"/>
          <w:sz w:val="22"/>
          <w:szCs w:val="22"/>
        </w:rPr>
        <w:t>а)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B210B9" w:rsidRDefault="00B210B9" w:rsidP="00B210B9">
      <w:pPr>
        <w:tabs>
          <w:tab w:val="num" w:pos="720"/>
          <w:tab w:val="left" w:pos="1080"/>
          <w:tab w:val="left" w:pos="1620"/>
        </w:tabs>
        <w:ind w:firstLine="709"/>
        <w:jc w:val="both"/>
        <w:rPr>
          <w:rFonts w:cs="Tahoma"/>
          <w:sz w:val="22"/>
          <w:szCs w:val="22"/>
        </w:rPr>
      </w:pPr>
      <w:r>
        <w:rPr>
          <w:rFonts w:cs="Tahoma"/>
          <w:sz w:val="22"/>
          <w:szCs w:val="22"/>
        </w:rPr>
        <w:t>б) перевод на другую работу (постоянное или временное изменение трудовой функции работника или структурного подразделения, в котором он работает).</w:t>
      </w:r>
    </w:p>
    <w:p w:rsidR="00B210B9" w:rsidRDefault="00B210B9" w:rsidP="00B210B9">
      <w:pPr>
        <w:tabs>
          <w:tab w:val="num" w:pos="720"/>
          <w:tab w:val="left" w:pos="1080"/>
          <w:tab w:val="left" w:pos="1620"/>
        </w:tabs>
        <w:ind w:firstLine="709"/>
        <w:jc w:val="both"/>
        <w:rPr>
          <w:rFonts w:cs="Tahoma"/>
          <w:sz w:val="22"/>
          <w:szCs w:val="22"/>
        </w:rPr>
      </w:pPr>
      <w:r>
        <w:rPr>
          <w:rFonts w:cs="Tahoma"/>
          <w:sz w:val="22"/>
          <w:szCs w:val="22"/>
        </w:rPr>
        <w:t>2.3.2. 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 РФ).</w:t>
      </w:r>
    </w:p>
    <w:p w:rsidR="00B210B9" w:rsidRDefault="00B210B9" w:rsidP="00B210B9">
      <w:pPr>
        <w:tabs>
          <w:tab w:val="num" w:pos="720"/>
          <w:tab w:val="left" w:pos="1080"/>
          <w:tab w:val="left" w:pos="1620"/>
        </w:tabs>
        <w:ind w:firstLine="709"/>
        <w:jc w:val="both"/>
        <w:rPr>
          <w:rFonts w:cs="Tahoma"/>
          <w:sz w:val="22"/>
          <w:szCs w:val="22"/>
        </w:rPr>
      </w:pPr>
      <w:r>
        <w:rPr>
          <w:rFonts w:cs="Tahoma"/>
          <w:sz w:val="22"/>
          <w:szCs w:val="22"/>
        </w:rPr>
        <w:t>К числу таких причин могут относиться:</w:t>
      </w:r>
    </w:p>
    <w:p w:rsidR="00B210B9" w:rsidRDefault="00B210B9" w:rsidP="00B210B9">
      <w:pPr>
        <w:ind w:firstLine="709"/>
        <w:jc w:val="both"/>
        <w:rPr>
          <w:sz w:val="22"/>
          <w:szCs w:val="22"/>
          <w:lang w:eastAsia="en-US"/>
        </w:rPr>
      </w:pPr>
      <w:r>
        <w:rPr>
          <w:sz w:val="22"/>
          <w:szCs w:val="22"/>
          <w:lang w:eastAsia="en-US"/>
        </w:rPr>
        <w:t>реорганизация учреждения (слияние, присоединение, разделение, выделение, преобразование), а также внутренняя реорганизация в учреждении;</w:t>
      </w:r>
    </w:p>
    <w:p w:rsidR="00B210B9" w:rsidRDefault="00B210B9" w:rsidP="00B210B9">
      <w:pPr>
        <w:ind w:firstLine="709"/>
        <w:jc w:val="both"/>
        <w:rPr>
          <w:rFonts w:cs="Tahoma"/>
          <w:sz w:val="22"/>
          <w:szCs w:val="22"/>
        </w:rPr>
      </w:pPr>
      <w:r>
        <w:rPr>
          <w:sz w:val="22"/>
          <w:szCs w:val="22"/>
          <w:lang w:eastAsia="en-US"/>
        </w:rPr>
        <w:t xml:space="preserve">изменения в осуществлении образовательного процесса в учреждении (сокращение количества классов-комплектов, групп, количества часов по учебному плану и учебным программам и др.).  </w:t>
      </w:r>
    </w:p>
    <w:p w:rsidR="00B210B9" w:rsidRDefault="00B210B9" w:rsidP="00B210B9">
      <w:pPr>
        <w:tabs>
          <w:tab w:val="num" w:pos="720"/>
          <w:tab w:val="left" w:pos="1080"/>
          <w:tab w:val="left" w:pos="1620"/>
        </w:tabs>
        <w:ind w:firstLine="709"/>
        <w:jc w:val="both"/>
        <w:rPr>
          <w:rFonts w:cs="Tahoma"/>
          <w:sz w:val="22"/>
          <w:szCs w:val="22"/>
        </w:rPr>
      </w:pPr>
      <w:r>
        <w:rPr>
          <w:rFonts w:cs="Tahoma"/>
          <w:sz w:val="22"/>
          <w:szCs w:val="22"/>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rsidR="00B210B9" w:rsidRDefault="00B210B9" w:rsidP="00B210B9">
      <w:pPr>
        <w:tabs>
          <w:tab w:val="num" w:pos="720"/>
          <w:tab w:val="left" w:pos="1080"/>
          <w:tab w:val="left" w:pos="1620"/>
        </w:tabs>
        <w:ind w:firstLine="709"/>
        <w:jc w:val="both"/>
        <w:rPr>
          <w:rFonts w:cs="Tahoma"/>
          <w:sz w:val="22"/>
          <w:szCs w:val="22"/>
        </w:rPr>
      </w:pPr>
      <w:r>
        <w:rPr>
          <w:rFonts w:cs="Tahoma"/>
          <w:sz w:val="22"/>
          <w:szCs w:val="22"/>
        </w:rPr>
        <w:t>2.3.3. 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(ст. ст. 72.1, 72.2 ТК РФ).</w:t>
      </w:r>
    </w:p>
    <w:p w:rsidR="00B210B9" w:rsidRDefault="00B210B9" w:rsidP="00B210B9">
      <w:pPr>
        <w:tabs>
          <w:tab w:val="num" w:pos="720"/>
          <w:tab w:val="left" w:pos="1080"/>
          <w:tab w:val="left" w:pos="1620"/>
        </w:tabs>
        <w:ind w:firstLine="709"/>
        <w:jc w:val="both"/>
        <w:rPr>
          <w:rFonts w:ascii="Arial" w:hAnsi="Arial" w:cs="Arial"/>
          <w:sz w:val="22"/>
          <w:szCs w:val="22"/>
        </w:rPr>
      </w:pPr>
      <w:r>
        <w:rPr>
          <w:rFonts w:cs="Tahoma"/>
          <w:sz w:val="22"/>
          <w:szCs w:val="22"/>
        </w:rPr>
        <w:t>2.3.4. Перевод на другую постоянную работу в пределах одного учреждения оформляется приказом работодателя, на основании которого делается запись в трудовой книжке работника.</w:t>
      </w:r>
    </w:p>
    <w:p w:rsidR="00B210B9" w:rsidRDefault="00B210B9" w:rsidP="00B210B9">
      <w:pPr>
        <w:tabs>
          <w:tab w:val="num" w:pos="720"/>
          <w:tab w:val="left" w:pos="1080"/>
          <w:tab w:val="left" w:pos="1620"/>
        </w:tabs>
        <w:ind w:firstLine="709"/>
        <w:jc w:val="both"/>
        <w:rPr>
          <w:rFonts w:cs="Tahoma"/>
          <w:sz w:val="22"/>
          <w:szCs w:val="22"/>
        </w:rPr>
      </w:pPr>
      <w:r>
        <w:rPr>
          <w:rFonts w:cs="Tahoma"/>
          <w:sz w:val="22"/>
          <w:szCs w:val="22"/>
        </w:rPr>
        <w:t>2.3.5. 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rsidR="00B210B9" w:rsidRDefault="00B210B9" w:rsidP="00B210B9">
      <w:pPr>
        <w:autoSpaceDE w:val="0"/>
        <w:autoSpaceDN w:val="0"/>
        <w:adjustRightInd w:val="0"/>
        <w:ind w:firstLine="709"/>
        <w:jc w:val="both"/>
        <w:rPr>
          <w:sz w:val="22"/>
          <w:szCs w:val="22"/>
          <w:lang w:eastAsia="en-US"/>
        </w:rPr>
      </w:pPr>
      <w:r>
        <w:rPr>
          <w:sz w:val="22"/>
          <w:szCs w:val="22"/>
          <w:lang w:eastAsia="en-US"/>
        </w:rP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B210B9" w:rsidRDefault="00B210B9" w:rsidP="00B210B9">
      <w:pPr>
        <w:tabs>
          <w:tab w:val="num" w:pos="720"/>
          <w:tab w:val="left" w:pos="1080"/>
          <w:tab w:val="left" w:pos="1620"/>
        </w:tabs>
        <w:ind w:firstLine="709"/>
        <w:jc w:val="both"/>
        <w:rPr>
          <w:rFonts w:cs="Tahoma"/>
          <w:sz w:val="22"/>
          <w:szCs w:val="22"/>
        </w:rPr>
      </w:pPr>
      <w:r>
        <w:rPr>
          <w:rFonts w:cs="Tahoma"/>
          <w:sz w:val="22"/>
          <w:szCs w:val="22"/>
        </w:rPr>
        <w:tab/>
        <w:t>2.3.6. 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 72.2 ТК РФ.</w:t>
      </w:r>
    </w:p>
    <w:p w:rsidR="00B210B9" w:rsidRDefault="00B210B9" w:rsidP="00B210B9">
      <w:pPr>
        <w:tabs>
          <w:tab w:val="num" w:pos="720"/>
          <w:tab w:val="left" w:pos="1080"/>
          <w:tab w:val="left" w:pos="1620"/>
        </w:tabs>
        <w:ind w:firstLine="709"/>
        <w:jc w:val="both"/>
        <w:rPr>
          <w:rFonts w:cs="Tahoma"/>
          <w:sz w:val="22"/>
          <w:szCs w:val="22"/>
        </w:rPr>
      </w:pPr>
      <w:r>
        <w:rPr>
          <w:rFonts w:cs="Tahoma"/>
          <w:sz w:val="22"/>
          <w:szCs w:val="22"/>
        </w:rPr>
        <w:tab/>
        <w:t>При этом перевод на работу, требующую более низкой квалификации, допускается только с письменного согласия работника.</w:t>
      </w:r>
    </w:p>
    <w:p w:rsidR="00B210B9" w:rsidRDefault="00B210B9" w:rsidP="00B210B9">
      <w:pPr>
        <w:tabs>
          <w:tab w:val="num" w:pos="720"/>
          <w:tab w:val="left" w:pos="1080"/>
          <w:tab w:val="left" w:pos="1620"/>
        </w:tabs>
        <w:ind w:firstLine="709"/>
        <w:jc w:val="both"/>
        <w:rPr>
          <w:rFonts w:cs="Tahoma"/>
          <w:sz w:val="22"/>
          <w:szCs w:val="22"/>
        </w:rPr>
      </w:pPr>
      <w:r>
        <w:rPr>
          <w:rFonts w:cs="Tahoma"/>
          <w:sz w:val="22"/>
          <w:szCs w:val="22"/>
        </w:rPr>
        <w:tab/>
        <w:t>2.3.7.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60.2, 72.2, 151 ТК РФ - без освобождения от основной работы или путем временного перевода на другую работу.</w:t>
      </w:r>
    </w:p>
    <w:p w:rsidR="00B210B9" w:rsidRDefault="00B210B9" w:rsidP="00B210B9">
      <w:pPr>
        <w:tabs>
          <w:tab w:val="num" w:pos="720"/>
          <w:tab w:val="left" w:pos="1080"/>
          <w:tab w:val="left" w:pos="1620"/>
        </w:tabs>
        <w:ind w:firstLine="709"/>
        <w:jc w:val="both"/>
        <w:rPr>
          <w:rFonts w:cs="Tahoma"/>
          <w:sz w:val="22"/>
          <w:szCs w:val="22"/>
        </w:rPr>
      </w:pPr>
      <w:r>
        <w:rPr>
          <w:rFonts w:cs="Tahoma"/>
          <w:sz w:val="22"/>
          <w:szCs w:val="22"/>
        </w:rPr>
        <w:tab/>
        <w:t>2.3.8. Перевод работника на другую работу в соответствии с медицинским заключением  производится в порядке, предусмотренном ст. ст. 73, 182, 254 ТК РФ.</w:t>
      </w:r>
    </w:p>
    <w:p w:rsidR="00B210B9" w:rsidRDefault="00B210B9" w:rsidP="00B210B9">
      <w:pPr>
        <w:autoSpaceDE w:val="0"/>
        <w:autoSpaceDN w:val="0"/>
        <w:adjustRightInd w:val="0"/>
        <w:ind w:firstLine="709"/>
        <w:jc w:val="both"/>
        <w:rPr>
          <w:sz w:val="22"/>
          <w:szCs w:val="22"/>
          <w:lang w:eastAsia="en-US"/>
        </w:rPr>
      </w:pPr>
      <w:r>
        <w:rPr>
          <w:sz w:val="22"/>
          <w:szCs w:val="22"/>
          <w:lang w:eastAsia="en-US"/>
        </w:rPr>
        <w:t>2.3.9. Работодатель обязан в соответствии со ст. 76 ТК РФ отстранить от работы (не допускать к работе) работника:</w:t>
      </w:r>
    </w:p>
    <w:p w:rsidR="00B210B9" w:rsidRDefault="00B210B9" w:rsidP="00B210B9">
      <w:pPr>
        <w:autoSpaceDE w:val="0"/>
        <w:autoSpaceDN w:val="0"/>
        <w:adjustRightInd w:val="0"/>
        <w:ind w:firstLine="709"/>
        <w:jc w:val="both"/>
        <w:rPr>
          <w:sz w:val="22"/>
          <w:szCs w:val="22"/>
          <w:lang w:eastAsia="en-US"/>
        </w:rPr>
      </w:pPr>
      <w:r>
        <w:rPr>
          <w:sz w:val="22"/>
          <w:szCs w:val="22"/>
          <w:lang w:eastAsia="en-US"/>
        </w:rPr>
        <w:t>появившегося на работе в состоянии алкогольного, наркотического или иного токсического опьянения;</w:t>
      </w:r>
    </w:p>
    <w:p w:rsidR="00B210B9" w:rsidRDefault="00B210B9" w:rsidP="00B210B9">
      <w:pPr>
        <w:autoSpaceDE w:val="0"/>
        <w:autoSpaceDN w:val="0"/>
        <w:adjustRightInd w:val="0"/>
        <w:ind w:firstLine="709"/>
        <w:jc w:val="both"/>
        <w:rPr>
          <w:sz w:val="22"/>
          <w:szCs w:val="22"/>
          <w:lang w:eastAsia="en-US"/>
        </w:rPr>
      </w:pPr>
      <w:r>
        <w:rPr>
          <w:sz w:val="22"/>
          <w:szCs w:val="22"/>
          <w:lang w:eastAsia="en-US"/>
        </w:rPr>
        <w:t>не прошедшего в установленном порядке обучение и проверку знаний и навыков в области охраны труда;</w:t>
      </w:r>
    </w:p>
    <w:p w:rsidR="00B210B9" w:rsidRDefault="00B210B9" w:rsidP="00B210B9">
      <w:pPr>
        <w:autoSpaceDE w:val="0"/>
        <w:autoSpaceDN w:val="0"/>
        <w:adjustRightInd w:val="0"/>
        <w:ind w:firstLine="709"/>
        <w:jc w:val="both"/>
        <w:rPr>
          <w:sz w:val="22"/>
          <w:szCs w:val="22"/>
          <w:lang w:eastAsia="en-US"/>
        </w:rPr>
      </w:pPr>
      <w:r>
        <w:rPr>
          <w:sz w:val="22"/>
          <w:szCs w:val="22"/>
          <w:lang w:eastAsia="en-US"/>
        </w:rPr>
        <w:lastRenderedPageBreak/>
        <w:t>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B210B9" w:rsidRDefault="00B210B9" w:rsidP="00B210B9">
      <w:pPr>
        <w:autoSpaceDE w:val="0"/>
        <w:autoSpaceDN w:val="0"/>
        <w:adjustRightInd w:val="0"/>
        <w:ind w:firstLine="709"/>
        <w:jc w:val="both"/>
        <w:rPr>
          <w:sz w:val="22"/>
          <w:szCs w:val="22"/>
          <w:lang w:eastAsia="en-US"/>
        </w:rPr>
      </w:pPr>
      <w:r>
        <w:rPr>
          <w:sz w:val="22"/>
          <w:szCs w:val="22"/>
          <w:lang w:eastAsia="en-US"/>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B210B9" w:rsidRDefault="00B210B9" w:rsidP="00B210B9">
      <w:pPr>
        <w:autoSpaceDE w:val="0"/>
        <w:autoSpaceDN w:val="0"/>
        <w:adjustRightInd w:val="0"/>
        <w:ind w:firstLine="709"/>
        <w:jc w:val="both"/>
        <w:rPr>
          <w:sz w:val="22"/>
          <w:szCs w:val="22"/>
          <w:lang w:eastAsia="en-US"/>
        </w:rPr>
      </w:pPr>
      <w:r>
        <w:rPr>
          <w:sz w:val="22"/>
          <w:szCs w:val="22"/>
          <w:lang w:eastAsia="en-US"/>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B210B9" w:rsidRDefault="00B210B9" w:rsidP="00B210B9">
      <w:pPr>
        <w:autoSpaceDE w:val="0"/>
        <w:autoSpaceDN w:val="0"/>
        <w:adjustRightInd w:val="0"/>
        <w:ind w:firstLine="709"/>
        <w:jc w:val="both"/>
        <w:rPr>
          <w:sz w:val="22"/>
          <w:szCs w:val="22"/>
          <w:lang w:eastAsia="en-US"/>
        </w:rPr>
      </w:pPr>
      <w:r>
        <w:rPr>
          <w:sz w:val="22"/>
          <w:szCs w:val="22"/>
          <w:lang w:eastAsia="en-US"/>
        </w:rPr>
        <w:t>в других случаях, предусмотренных федеральными законами и иными нормативными правовыми актами Российской Федерации.</w:t>
      </w:r>
    </w:p>
    <w:p w:rsidR="00B210B9" w:rsidRDefault="00B210B9" w:rsidP="00B210B9">
      <w:pPr>
        <w:tabs>
          <w:tab w:val="left" w:pos="540"/>
          <w:tab w:val="num" w:pos="720"/>
          <w:tab w:val="left" w:pos="1620"/>
        </w:tabs>
        <w:ind w:firstLine="709"/>
        <w:rPr>
          <w:rFonts w:cs="Tahoma"/>
          <w:b/>
          <w:sz w:val="22"/>
          <w:szCs w:val="22"/>
        </w:rPr>
      </w:pPr>
    </w:p>
    <w:p w:rsidR="00B210B9" w:rsidRDefault="00B210B9" w:rsidP="00B210B9">
      <w:pPr>
        <w:tabs>
          <w:tab w:val="left" w:pos="540"/>
          <w:tab w:val="num" w:pos="720"/>
          <w:tab w:val="left" w:pos="1620"/>
        </w:tabs>
        <w:ind w:firstLine="709"/>
        <w:rPr>
          <w:rFonts w:cs="Tahoma"/>
          <w:b/>
          <w:sz w:val="22"/>
          <w:szCs w:val="22"/>
        </w:rPr>
      </w:pPr>
    </w:p>
    <w:p w:rsidR="00B210B9" w:rsidRDefault="00B210B9" w:rsidP="00B210B9">
      <w:pPr>
        <w:tabs>
          <w:tab w:val="left" w:pos="540"/>
          <w:tab w:val="num" w:pos="720"/>
          <w:tab w:val="left" w:pos="1620"/>
        </w:tabs>
        <w:ind w:firstLine="709"/>
        <w:rPr>
          <w:rFonts w:cs="Tahoma"/>
          <w:b/>
          <w:sz w:val="22"/>
          <w:szCs w:val="22"/>
        </w:rPr>
      </w:pPr>
      <w:r>
        <w:rPr>
          <w:rFonts w:cs="Tahoma"/>
          <w:b/>
          <w:sz w:val="22"/>
          <w:szCs w:val="22"/>
        </w:rPr>
        <w:t>2.4.</w:t>
      </w:r>
      <w:r>
        <w:rPr>
          <w:b/>
          <w:sz w:val="22"/>
          <w:szCs w:val="22"/>
        </w:rPr>
        <w:t xml:space="preserve"> </w:t>
      </w:r>
      <w:r>
        <w:rPr>
          <w:rFonts w:cs="Tahoma"/>
          <w:b/>
          <w:sz w:val="22"/>
          <w:szCs w:val="22"/>
        </w:rPr>
        <w:t xml:space="preserve">Прекращение трудового договора: </w:t>
      </w:r>
    </w:p>
    <w:p w:rsidR="00B210B9" w:rsidRDefault="00B210B9" w:rsidP="00B210B9">
      <w:pPr>
        <w:tabs>
          <w:tab w:val="left" w:pos="540"/>
          <w:tab w:val="num" w:pos="720"/>
          <w:tab w:val="left" w:pos="1620"/>
        </w:tabs>
        <w:ind w:firstLine="709"/>
        <w:jc w:val="both"/>
        <w:rPr>
          <w:rFonts w:cs="Tahoma"/>
          <w:sz w:val="22"/>
          <w:szCs w:val="22"/>
        </w:rPr>
      </w:pPr>
      <w:r>
        <w:rPr>
          <w:rFonts w:cs="Tahoma"/>
          <w:sz w:val="22"/>
          <w:szCs w:val="22"/>
        </w:rPr>
        <w:t xml:space="preserve">2.4.1. Прекращение трудового договора может иметь место только по основаниям, предусмотренным трудовым законодательством. </w:t>
      </w:r>
    </w:p>
    <w:p w:rsidR="00B210B9" w:rsidRDefault="00B210B9" w:rsidP="00B210B9">
      <w:pPr>
        <w:tabs>
          <w:tab w:val="left" w:pos="540"/>
          <w:tab w:val="num" w:pos="720"/>
          <w:tab w:val="left" w:pos="1620"/>
        </w:tabs>
        <w:ind w:firstLine="709"/>
        <w:jc w:val="both"/>
        <w:rPr>
          <w:rFonts w:cs="Tahoma"/>
          <w:sz w:val="22"/>
          <w:szCs w:val="22"/>
        </w:rPr>
      </w:pPr>
      <w:r>
        <w:rPr>
          <w:rFonts w:cs="Tahoma"/>
          <w:sz w:val="22"/>
          <w:szCs w:val="22"/>
        </w:rPr>
        <w:t>2.4.2. Трудовой договор может быть, в любое время, расторгнут по соглашению сторон трудового договора (ст. 78 ТК РФ).</w:t>
      </w:r>
    </w:p>
    <w:p w:rsidR="00B210B9" w:rsidRDefault="00B210B9" w:rsidP="00B210B9">
      <w:pPr>
        <w:tabs>
          <w:tab w:val="left" w:pos="540"/>
          <w:tab w:val="num" w:pos="720"/>
          <w:tab w:val="left" w:pos="1620"/>
        </w:tabs>
        <w:ind w:firstLine="709"/>
        <w:jc w:val="both"/>
        <w:rPr>
          <w:rFonts w:cs="Tahoma"/>
          <w:sz w:val="22"/>
          <w:szCs w:val="22"/>
        </w:rPr>
      </w:pPr>
      <w:r>
        <w:rPr>
          <w:rFonts w:cs="Tahoma"/>
          <w:sz w:val="22"/>
          <w:szCs w:val="22"/>
        </w:rPr>
        <w:t>2.4.3. Срочный трудовой договор прекращается с истечением срока его действия (ст. 79 ТК РФ).</w:t>
      </w:r>
    </w:p>
    <w:p w:rsidR="00B210B9" w:rsidRDefault="00B210B9" w:rsidP="00B210B9">
      <w:pPr>
        <w:autoSpaceDE w:val="0"/>
        <w:autoSpaceDN w:val="0"/>
        <w:adjustRightInd w:val="0"/>
        <w:ind w:firstLine="709"/>
        <w:jc w:val="both"/>
        <w:rPr>
          <w:sz w:val="22"/>
          <w:szCs w:val="22"/>
          <w:lang w:eastAsia="en-US"/>
        </w:rPr>
      </w:pPr>
      <w:r>
        <w:rPr>
          <w:sz w:val="22"/>
          <w:szCs w:val="22"/>
          <w:lang w:eastAsia="en-US"/>
        </w:rPr>
        <w:t>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B210B9" w:rsidRDefault="00B210B9" w:rsidP="00B210B9">
      <w:pPr>
        <w:autoSpaceDE w:val="0"/>
        <w:autoSpaceDN w:val="0"/>
        <w:adjustRightInd w:val="0"/>
        <w:ind w:firstLine="709"/>
        <w:jc w:val="both"/>
        <w:rPr>
          <w:sz w:val="22"/>
          <w:szCs w:val="22"/>
          <w:lang w:eastAsia="en-US"/>
        </w:rPr>
      </w:pPr>
      <w:r>
        <w:rPr>
          <w:sz w:val="22"/>
          <w:szCs w:val="22"/>
          <w:lang w:eastAsia="en-US"/>
        </w:rPr>
        <w:t>Трудовой договор, заключенный на время выполнения определенной работы, прекращается по завершении этой работы.</w:t>
      </w:r>
    </w:p>
    <w:p w:rsidR="00B210B9" w:rsidRDefault="00B210B9" w:rsidP="00B210B9">
      <w:pPr>
        <w:autoSpaceDE w:val="0"/>
        <w:autoSpaceDN w:val="0"/>
        <w:adjustRightInd w:val="0"/>
        <w:ind w:firstLine="709"/>
        <w:jc w:val="both"/>
        <w:rPr>
          <w:sz w:val="22"/>
          <w:szCs w:val="22"/>
          <w:lang w:eastAsia="en-US"/>
        </w:rPr>
      </w:pPr>
      <w:r>
        <w:rPr>
          <w:sz w:val="22"/>
          <w:szCs w:val="22"/>
          <w:lang w:eastAsia="en-US"/>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B210B9" w:rsidRDefault="00B210B9" w:rsidP="00B210B9">
      <w:pPr>
        <w:autoSpaceDE w:val="0"/>
        <w:autoSpaceDN w:val="0"/>
        <w:adjustRightInd w:val="0"/>
        <w:ind w:firstLine="709"/>
        <w:jc w:val="both"/>
        <w:rPr>
          <w:sz w:val="22"/>
          <w:szCs w:val="22"/>
          <w:lang w:eastAsia="en-US"/>
        </w:rPr>
      </w:pPr>
      <w:r>
        <w:rPr>
          <w:sz w:val="22"/>
          <w:szCs w:val="22"/>
          <w:lang w:eastAsia="en-US"/>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B210B9" w:rsidRDefault="00B210B9" w:rsidP="00B210B9">
      <w:pPr>
        <w:tabs>
          <w:tab w:val="left" w:pos="540"/>
          <w:tab w:val="num" w:pos="720"/>
          <w:tab w:val="left" w:pos="1620"/>
        </w:tabs>
        <w:ind w:firstLine="709"/>
        <w:jc w:val="both"/>
        <w:rPr>
          <w:rFonts w:cs="Tahoma"/>
          <w:sz w:val="22"/>
          <w:szCs w:val="22"/>
        </w:rPr>
      </w:pPr>
      <w:r>
        <w:rPr>
          <w:rFonts w:cs="Tahoma"/>
          <w:sz w:val="22"/>
          <w:szCs w:val="22"/>
        </w:rPr>
        <w:t xml:space="preserve">2.4.4. Работник имеет право расторгнуть трудовой договор, предупредив об этом работодателя в письменной форме не позднее,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 </w:t>
      </w:r>
    </w:p>
    <w:p w:rsidR="00B210B9" w:rsidRDefault="00B210B9" w:rsidP="00B210B9">
      <w:pPr>
        <w:tabs>
          <w:tab w:val="left" w:pos="540"/>
          <w:tab w:val="num" w:pos="720"/>
          <w:tab w:val="left" w:pos="1620"/>
        </w:tabs>
        <w:ind w:firstLine="709"/>
        <w:jc w:val="both"/>
        <w:rPr>
          <w:sz w:val="22"/>
          <w:szCs w:val="22"/>
        </w:rPr>
      </w:pPr>
      <w:r>
        <w:rPr>
          <w:rFonts w:cs="Tahoma"/>
          <w:sz w:val="22"/>
          <w:szCs w:val="22"/>
        </w:rPr>
        <w:t>2.4.5.</w:t>
      </w:r>
      <w:r>
        <w:rPr>
          <w:sz w:val="22"/>
          <w:szCs w:val="22"/>
        </w:rPr>
        <w:t xml:space="preserve"> По соглашению между работником и работодателем трудовой договор может быть расторгнут и до истечения срока предупреждения об увольнении (ст. 80 ТК РФ).</w:t>
      </w:r>
    </w:p>
    <w:p w:rsidR="00B210B9" w:rsidRDefault="00B210B9" w:rsidP="00B210B9">
      <w:pPr>
        <w:autoSpaceDE w:val="0"/>
        <w:autoSpaceDN w:val="0"/>
        <w:adjustRightInd w:val="0"/>
        <w:ind w:firstLine="709"/>
        <w:jc w:val="both"/>
        <w:rPr>
          <w:sz w:val="22"/>
          <w:szCs w:val="22"/>
          <w:lang w:eastAsia="en-US"/>
        </w:rPr>
      </w:pPr>
      <w:r>
        <w:rPr>
          <w:sz w:val="22"/>
          <w:szCs w:val="22"/>
          <w:lang w:eastAsia="en-US"/>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rsidR="00B210B9" w:rsidRDefault="00B210B9" w:rsidP="00B210B9">
      <w:pPr>
        <w:tabs>
          <w:tab w:val="left" w:pos="540"/>
          <w:tab w:val="num" w:pos="720"/>
          <w:tab w:val="left" w:pos="1620"/>
        </w:tabs>
        <w:ind w:firstLine="709"/>
        <w:jc w:val="both"/>
        <w:rPr>
          <w:rFonts w:cs="Tahoma"/>
          <w:sz w:val="22"/>
          <w:szCs w:val="22"/>
        </w:rPr>
      </w:pPr>
      <w:r>
        <w:rPr>
          <w:rFonts w:cs="Tahoma"/>
          <w:sz w:val="22"/>
          <w:szCs w:val="22"/>
        </w:rPr>
        <w:t xml:space="preserve">2.4.6.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заключение трудового договора. </w:t>
      </w:r>
    </w:p>
    <w:p w:rsidR="00B210B9" w:rsidRDefault="00B210B9" w:rsidP="00B210B9">
      <w:pPr>
        <w:tabs>
          <w:tab w:val="left" w:pos="540"/>
          <w:tab w:val="num" w:pos="720"/>
          <w:tab w:val="left" w:pos="1620"/>
        </w:tabs>
        <w:ind w:firstLine="709"/>
        <w:jc w:val="both"/>
        <w:rPr>
          <w:rFonts w:cs="Tahoma"/>
          <w:sz w:val="22"/>
          <w:szCs w:val="22"/>
        </w:rPr>
      </w:pPr>
      <w:r>
        <w:rPr>
          <w:rFonts w:cs="Tahoma"/>
          <w:sz w:val="22"/>
          <w:szCs w:val="22"/>
        </w:rPr>
        <w:t xml:space="preserve">По истечении срока предупреждения об увольнении работник имеет право прекратить работу. </w:t>
      </w:r>
    </w:p>
    <w:p w:rsidR="00B210B9" w:rsidRDefault="00B210B9" w:rsidP="00B210B9">
      <w:pPr>
        <w:tabs>
          <w:tab w:val="left" w:pos="540"/>
          <w:tab w:val="num" w:pos="720"/>
          <w:tab w:val="left" w:pos="1620"/>
        </w:tabs>
        <w:ind w:firstLine="709"/>
        <w:jc w:val="both"/>
        <w:rPr>
          <w:rFonts w:cs="Tahoma"/>
          <w:sz w:val="22"/>
          <w:szCs w:val="22"/>
        </w:rPr>
      </w:pPr>
      <w:r>
        <w:rPr>
          <w:rFonts w:cs="Tahoma"/>
          <w:sz w:val="22"/>
          <w:szCs w:val="22"/>
        </w:rPr>
        <w:t xml:space="preserve">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 </w:t>
      </w:r>
    </w:p>
    <w:p w:rsidR="00B210B9" w:rsidRDefault="00B210B9" w:rsidP="00B210B9">
      <w:pPr>
        <w:tabs>
          <w:tab w:val="left" w:pos="540"/>
          <w:tab w:val="num" w:pos="720"/>
          <w:tab w:val="left" w:pos="1620"/>
        </w:tabs>
        <w:ind w:firstLine="709"/>
        <w:jc w:val="both"/>
        <w:rPr>
          <w:rFonts w:cs="Tahoma"/>
          <w:sz w:val="22"/>
          <w:szCs w:val="22"/>
        </w:rPr>
      </w:pPr>
      <w:r>
        <w:rPr>
          <w:rFonts w:cs="Tahoma"/>
          <w:sz w:val="22"/>
          <w:szCs w:val="22"/>
        </w:rPr>
        <w:t xml:space="preserve">2.4.7. 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(ч. 4 ст. 71 ТК РФ). </w:t>
      </w:r>
    </w:p>
    <w:p w:rsidR="00B210B9" w:rsidRDefault="00B210B9" w:rsidP="00B210B9">
      <w:pPr>
        <w:tabs>
          <w:tab w:val="left" w:pos="540"/>
          <w:tab w:val="num" w:pos="720"/>
          <w:tab w:val="left" w:pos="1620"/>
        </w:tabs>
        <w:ind w:firstLine="709"/>
        <w:jc w:val="both"/>
        <w:rPr>
          <w:rFonts w:cs="Tahoma"/>
          <w:sz w:val="22"/>
          <w:szCs w:val="22"/>
        </w:rPr>
      </w:pPr>
      <w:r>
        <w:rPr>
          <w:rFonts w:cs="Tahoma"/>
          <w:sz w:val="22"/>
          <w:szCs w:val="22"/>
        </w:rPr>
        <w:lastRenderedPageBreak/>
        <w:t xml:space="preserve">2.4.8. Увольнение по результатам аттестации работников, а также в случаях сокращения численности или штата работников учреждения допускается, если невозможно перевести работника с его согласия на другую работу. </w:t>
      </w:r>
    </w:p>
    <w:p w:rsidR="00B210B9" w:rsidRDefault="00B210B9" w:rsidP="00B210B9">
      <w:pPr>
        <w:tabs>
          <w:tab w:val="left" w:pos="540"/>
          <w:tab w:val="num" w:pos="720"/>
          <w:tab w:val="left" w:pos="1620"/>
        </w:tabs>
        <w:ind w:firstLine="709"/>
        <w:jc w:val="both"/>
        <w:rPr>
          <w:rFonts w:cs="Tahoma"/>
          <w:sz w:val="22"/>
          <w:szCs w:val="22"/>
        </w:rPr>
      </w:pPr>
      <w:r>
        <w:rPr>
          <w:rFonts w:cs="Tahoma"/>
          <w:sz w:val="22"/>
          <w:szCs w:val="22"/>
        </w:rPr>
        <w:t>Причинами увольнения работников, в том числе педагогических работников, по п. 2 ч. 1 ст. 81 ТК РФ, могут являться:</w:t>
      </w:r>
    </w:p>
    <w:p w:rsidR="00B210B9" w:rsidRDefault="00B210B9" w:rsidP="00B210B9">
      <w:pPr>
        <w:tabs>
          <w:tab w:val="left" w:pos="540"/>
          <w:tab w:val="num" w:pos="720"/>
          <w:tab w:val="left" w:pos="1620"/>
        </w:tabs>
        <w:ind w:firstLine="709"/>
        <w:jc w:val="both"/>
        <w:rPr>
          <w:rFonts w:cs="Tahoma"/>
          <w:sz w:val="22"/>
          <w:szCs w:val="22"/>
        </w:rPr>
      </w:pPr>
      <w:r>
        <w:rPr>
          <w:rFonts w:cs="Tahoma"/>
          <w:sz w:val="22"/>
          <w:szCs w:val="22"/>
        </w:rPr>
        <w:t>- реорганизация учреждения;</w:t>
      </w:r>
    </w:p>
    <w:p w:rsidR="00B210B9" w:rsidRDefault="00B210B9" w:rsidP="00B210B9">
      <w:pPr>
        <w:tabs>
          <w:tab w:val="left" w:pos="540"/>
          <w:tab w:val="num" w:pos="720"/>
          <w:tab w:val="left" w:pos="1620"/>
        </w:tabs>
        <w:ind w:firstLine="709"/>
        <w:jc w:val="both"/>
        <w:rPr>
          <w:rFonts w:cs="Tahoma"/>
          <w:sz w:val="22"/>
          <w:szCs w:val="22"/>
        </w:rPr>
      </w:pPr>
      <w:r>
        <w:rPr>
          <w:rFonts w:cs="Tahoma"/>
          <w:sz w:val="22"/>
          <w:szCs w:val="22"/>
        </w:rPr>
        <w:t>- исключение из штатного расписания некоторых должностей;</w:t>
      </w:r>
    </w:p>
    <w:p w:rsidR="00B210B9" w:rsidRDefault="00B210B9" w:rsidP="00B210B9">
      <w:pPr>
        <w:tabs>
          <w:tab w:val="left" w:pos="540"/>
          <w:tab w:val="num" w:pos="720"/>
          <w:tab w:val="left" w:pos="1620"/>
        </w:tabs>
        <w:ind w:firstLine="709"/>
        <w:jc w:val="both"/>
        <w:rPr>
          <w:rFonts w:cs="Tahoma"/>
          <w:sz w:val="22"/>
          <w:szCs w:val="22"/>
        </w:rPr>
      </w:pPr>
      <w:r>
        <w:rPr>
          <w:rFonts w:cs="Tahoma"/>
          <w:sz w:val="22"/>
          <w:szCs w:val="22"/>
        </w:rPr>
        <w:t>- сокращение численности работников;</w:t>
      </w:r>
    </w:p>
    <w:p w:rsidR="00B210B9" w:rsidRDefault="00B210B9" w:rsidP="00B210B9">
      <w:pPr>
        <w:tabs>
          <w:tab w:val="left" w:pos="540"/>
          <w:tab w:val="num" w:pos="720"/>
          <w:tab w:val="left" w:pos="1620"/>
        </w:tabs>
        <w:ind w:firstLine="709"/>
        <w:jc w:val="both"/>
        <w:rPr>
          <w:rFonts w:cs="Tahoma"/>
          <w:sz w:val="22"/>
          <w:szCs w:val="22"/>
        </w:rPr>
      </w:pPr>
      <w:r>
        <w:rPr>
          <w:rFonts w:cs="Tahoma"/>
          <w:sz w:val="22"/>
          <w:szCs w:val="22"/>
        </w:rPr>
        <w:t>- уменьшение количества классов-комплектов, групп;</w:t>
      </w:r>
    </w:p>
    <w:p w:rsidR="00B210B9" w:rsidRDefault="00B210B9" w:rsidP="00B210B9">
      <w:pPr>
        <w:tabs>
          <w:tab w:val="left" w:pos="540"/>
          <w:tab w:val="num" w:pos="720"/>
          <w:tab w:val="left" w:pos="1620"/>
        </w:tabs>
        <w:ind w:firstLine="709"/>
        <w:jc w:val="both"/>
        <w:rPr>
          <w:rFonts w:cs="Tahoma"/>
          <w:sz w:val="22"/>
          <w:szCs w:val="22"/>
        </w:rPr>
      </w:pPr>
      <w:r>
        <w:rPr>
          <w:rFonts w:cs="Tahoma"/>
          <w:sz w:val="22"/>
          <w:szCs w:val="22"/>
        </w:rPr>
        <w:t>- изменение количества часов по предмету ввиду изменения учебного плана, учебных программ и т.п.</w:t>
      </w:r>
    </w:p>
    <w:p w:rsidR="00B210B9" w:rsidRDefault="00B210B9" w:rsidP="00B210B9">
      <w:pPr>
        <w:tabs>
          <w:tab w:val="left" w:pos="540"/>
          <w:tab w:val="num" w:pos="720"/>
          <w:tab w:val="left" w:pos="1620"/>
        </w:tabs>
        <w:ind w:firstLine="709"/>
        <w:jc w:val="both"/>
        <w:rPr>
          <w:rFonts w:cs="Tahoma"/>
          <w:sz w:val="22"/>
          <w:szCs w:val="22"/>
        </w:rPr>
      </w:pPr>
      <w:r>
        <w:rPr>
          <w:rFonts w:cs="Tahoma"/>
          <w:sz w:val="22"/>
          <w:szCs w:val="22"/>
        </w:rPr>
        <w:t>2.4.9. Ликвидация или реорганизация образовательного учреждения, которая может повлечь увольнение работников в связи сокращением численности или штата работников, осуществляется, как правило, по окончании учебного года.</w:t>
      </w:r>
    </w:p>
    <w:p w:rsidR="00B210B9" w:rsidRDefault="00B210B9" w:rsidP="00B210B9">
      <w:pPr>
        <w:tabs>
          <w:tab w:val="left" w:pos="540"/>
          <w:tab w:val="num" w:pos="720"/>
          <w:tab w:val="left" w:pos="1620"/>
        </w:tabs>
        <w:ind w:firstLine="709"/>
        <w:jc w:val="both"/>
        <w:rPr>
          <w:rFonts w:cs="Tahoma"/>
          <w:sz w:val="22"/>
          <w:szCs w:val="22"/>
        </w:rPr>
      </w:pPr>
      <w:r>
        <w:rPr>
          <w:rFonts w:cs="Tahoma"/>
          <w:sz w:val="22"/>
          <w:szCs w:val="22"/>
        </w:rPr>
        <w:t>2.4.10. В соответствии с п. 8 ч. 1 ст. 81 ТК РФ трудовой договор может быть прекращен за совершение работником, выполняющим воспитательные функции, аморального проступка, несовместимого с продолжением данной работы.</w:t>
      </w:r>
    </w:p>
    <w:p w:rsidR="00B210B9" w:rsidRDefault="00B210B9" w:rsidP="00B210B9">
      <w:pPr>
        <w:tabs>
          <w:tab w:val="left" w:pos="540"/>
          <w:tab w:val="num" w:pos="720"/>
          <w:tab w:val="left" w:pos="1620"/>
        </w:tabs>
        <w:ind w:firstLine="709"/>
        <w:jc w:val="both"/>
        <w:rPr>
          <w:rFonts w:cs="Tahoma"/>
          <w:sz w:val="22"/>
          <w:szCs w:val="22"/>
        </w:rPr>
      </w:pPr>
      <w:r>
        <w:rPr>
          <w:rFonts w:cs="Tahoma"/>
          <w:sz w:val="22"/>
          <w:szCs w:val="22"/>
        </w:rPr>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w:t>
      </w:r>
    </w:p>
    <w:p w:rsidR="00B210B9" w:rsidRDefault="00B210B9" w:rsidP="00B210B9">
      <w:pPr>
        <w:autoSpaceDE w:val="0"/>
        <w:autoSpaceDN w:val="0"/>
        <w:adjustRightInd w:val="0"/>
        <w:ind w:firstLine="709"/>
        <w:jc w:val="both"/>
        <w:rPr>
          <w:iCs/>
          <w:sz w:val="22"/>
          <w:szCs w:val="22"/>
          <w:lang w:eastAsia="en-US"/>
        </w:rPr>
      </w:pPr>
      <w:r>
        <w:rPr>
          <w:iCs/>
          <w:sz w:val="22"/>
          <w:szCs w:val="22"/>
          <w:lang w:eastAsia="en-US"/>
        </w:rPr>
        <w:t>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w:t>
      </w:r>
    </w:p>
    <w:p w:rsidR="00B210B9" w:rsidRDefault="00B210B9" w:rsidP="00B210B9">
      <w:pPr>
        <w:autoSpaceDE w:val="0"/>
        <w:autoSpaceDN w:val="0"/>
        <w:adjustRightInd w:val="0"/>
        <w:ind w:firstLine="709"/>
        <w:jc w:val="both"/>
        <w:rPr>
          <w:iCs/>
          <w:sz w:val="22"/>
          <w:szCs w:val="22"/>
          <w:lang w:eastAsia="en-US"/>
        </w:rPr>
      </w:pPr>
      <w:r>
        <w:rPr>
          <w:iCs/>
          <w:sz w:val="22"/>
          <w:szCs w:val="22"/>
          <w:lang w:eastAsia="en-US"/>
        </w:rPr>
        <w:t>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применения дисциплинарных взысканий, установленного ст. 193 ТК РФ.</w:t>
      </w:r>
    </w:p>
    <w:p w:rsidR="00B210B9" w:rsidRDefault="00B210B9" w:rsidP="00B210B9">
      <w:pPr>
        <w:autoSpaceDE w:val="0"/>
        <w:autoSpaceDN w:val="0"/>
        <w:adjustRightInd w:val="0"/>
        <w:ind w:firstLine="709"/>
        <w:jc w:val="both"/>
        <w:rPr>
          <w:iCs/>
          <w:sz w:val="22"/>
          <w:szCs w:val="22"/>
          <w:lang w:eastAsia="en-US"/>
        </w:rPr>
      </w:pPr>
      <w:r>
        <w:rPr>
          <w:iCs/>
          <w:sz w:val="22"/>
          <w:szCs w:val="22"/>
          <w:lang w:eastAsia="en-US"/>
        </w:rPr>
        <w:t>Если аморальный проступок совершен работником вне места работы или по месту работы, но не в связи с исполнением им трудовых обязанностей, то увольнение работника не допускается позднее одного года со дня обнаружения проступка работодателем (ч. 5 ст. 81 ТК РФ).</w:t>
      </w:r>
    </w:p>
    <w:p w:rsidR="00B210B9" w:rsidRDefault="00B210B9" w:rsidP="00B210B9">
      <w:pPr>
        <w:tabs>
          <w:tab w:val="left" w:pos="540"/>
          <w:tab w:val="num" w:pos="720"/>
          <w:tab w:val="left" w:pos="900"/>
        </w:tabs>
        <w:ind w:firstLine="709"/>
        <w:jc w:val="both"/>
        <w:rPr>
          <w:rFonts w:cs="Tahoma"/>
          <w:sz w:val="22"/>
          <w:szCs w:val="22"/>
        </w:rPr>
      </w:pPr>
      <w:r>
        <w:rPr>
          <w:rFonts w:cs="Tahoma"/>
          <w:sz w:val="22"/>
          <w:szCs w:val="22"/>
        </w:rPr>
        <w:t>2.4.11.</w:t>
      </w:r>
      <w:r>
        <w:rPr>
          <w:sz w:val="22"/>
          <w:szCs w:val="22"/>
        </w:rPr>
        <w:t xml:space="preserve"> </w:t>
      </w:r>
      <w:r>
        <w:rPr>
          <w:rFonts w:cs="Tahoma"/>
          <w:sz w:val="22"/>
          <w:szCs w:val="22"/>
        </w:rPr>
        <w:t xml:space="preserve">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 </w:t>
      </w:r>
    </w:p>
    <w:p w:rsidR="00B210B9" w:rsidRDefault="00B210B9" w:rsidP="00B210B9">
      <w:pPr>
        <w:tabs>
          <w:tab w:val="left" w:pos="540"/>
          <w:tab w:val="num" w:pos="720"/>
          <w:tab w:val="left" w:pos="1620"/>
        </w:tabs>
        <w:ind w:firstLine="709"/>
        <w:jc w:val="both"/>
        <w:rPr>
          <w:rFonts w:cs="Tahoma"/>
          <w:sz w:val="22"/>
          <w:szCs w:val="22"/>
        </w:rPr>
      </w:pPr>
      <w:r>
        <w:rPr>
          <w:rFonts w:eastAsia="Symbol" w:cs="Symbol"/>
          <w:sz w:val="22"/>
          <w:szCs w:val="22"/>
        </w:rPr>
        <w:t>-</w:t>
      </w:r>
      <w:r>
        <w:rPr>
          <w:rFonts w:eastAsia="Symbol"/>
          <w:sz w:val="22"/>
          <w:szCs w:val="22"/>
        </w:rPr>
        <w:t xml:space="preserve"> </w:t>
      </w:r>
      <w:r>
        <w:rPr>
          <w:rFonts w:cs="Tahoma"/>
          <w:sz w:val="22"/>
          <w:szCs w:val="22"/>
        </w:rPr>
        <w:t xml:space="preserve">повторное в течение одного года грубое нарушение устава образовательного учреждения; </w:t>
      </w:r>
    </w:p>
    <w:p w:rsidR="00B210B9" w:rsidRDefault="00B210B9" w:rsidP="00B210B9">
      <w:pPr>
        <w:tabs>
          <w:tab w:val="left" w:pos="540"/>
          <w:tab w:val="num" w:pos="720"/>
          <w:tab w:val="left" w:pos="1620"/>
        </w:tabs>
        <w:ind w:firstLine="709"/>
        <w:jc w:val="both"/>
        <w:rPr>
          <w:rFonts w:cs="Tahoma"/>
          <w:sz w:val="22"/>
          <w:szCs w:val="22"/>
        </w:rPr>
      </w:pPr>
      <w:r>
        <w:rPr>
          <w:rFonts w:eastAsia="Symbol" w:cs="Symbol"/>
          <w:sz w:val="22"/>
          <w:szCs w:val="22"/>
        </w:rPr>
        <w:t>-</w:t>
      </w:r>
      <w:r>
        <w:rPr>
          <w:rFonts w:eastAsia="Symbol"/>
          <w:sz w:val="22"/>
          <w:szCs w:val="22"/>
        </w:rPr>
        <w:t xml:space="preserve"> </w:t>
      </w:r>
      <w:r>
        <w:rPr>
          <w:rFonts w:cs="Tahoma"/>
          <w:sz w:val="22"/>
          <w:szCs w:val="22"/>
        </w:rP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w:t>
      </w:r>
    </w:p>
    <w:p w:rsidR="00B210B9" w:rsidRDefault="00B210B9" w:rsidP="00B210B9">
      <w:pPr>
        <w:tabs>
          <w:tab w:val="left" w:pos="540"/>
          <w:tab w:val="num" w:pos="720"/>
          <w:tab w:val="left" w:pos="900"/>
        </w:tabs>
        <w:ind w:firstLine="709"/>
        <w:jc w:val="both"/>
        <w:rPr>
          <w:rFonts w:cs="Tahoma"/>
          <w:sz w:val="22"/>
          <w:szCs w:val="22"/>
        </w:rPr>
      </w:pPr>
      <w:r>
        <w:rPr>
          <w:rFonts w:cs="Tahoma"/>
          <w:sz w:val="22"/>
          <w:szCs w:val="22"/>
        </w:rPr>
        <w:t>2.4.12.</w:t>
      </w:r>
      <w:r>
        <w:rPr>
          <w:sz w:val="22"/>
          <w:szCs w:val="22"/>
        </w:rPr>
        <w:t xml:space="preserve"> </w:t>
      </w:r>
      <w:r>
        <w:rPr>
          <w:rFonts w:cs="Tahoma"/>
          <w:sz w:val="22"/>
          <w:szCs w:val="22"/>
        </w:rPr>
        <w:t xml:space="preserve">Прекращение трудового договора оформляется приказом  работодателя (ст. 84.1 ТК РФ). </w:t>
      </w:r>
    </w:p>
    <w:p w:rsidR="00B210B9" w:rsidRDefault="00B210B9" w:rsidP="00B210B9">
      <w:pPr>
        <w:tabs>
          <w:tab w:val="left" w:pos="540"/>
          <w:tab w:val="num" w:pos="720"/>
          <w:tab w:val="left" w:pos="900"/>
        </w:tabs>
        <w:ind w:firstLine="709"/>
        <w:jc w:val="both"/>
        <w:rPr>
          <w:rFonts w:cs="Tahoma"/>
          <w:sz w:val="22"/>
          <w:szCs w:val="22"/>
        </w:rPr>
      </w:pPr>
      <w:r>
        <w:rPr>
          <w:rFonts w:cs="Tahoma"/>
          <w:sz w:val="22"/>
          <w:szCs w:val="22"/>
        </w:rPr>
        <w:t>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B210B9" w:rsidRDefault="00B210B9" w:rsidP="00B210B9">
      <w:pPr>
        <w:pStyle w:val="dt-p"/>
        <w:shd w:val="clear" w:color="auto" w:fill="FFFFFF"/>
        <w:spacing w:before="0" w:beforeAutospacing="0" w:after="0" w:afterAutospacing="0"/>
        <w:jc w:val="both"/>
        <w:textAlignment w:val="baseline"/>
        <w:rPr>
          <w:color w:val="000000"/>
          <w:sz w:val="22"/>
          <w:szCs w:val="22"/>
        </w:rPr>
      </w:pPr>
      <w:r>
        <w:rPr>
          <w:rFonts w:cs="Tahoma"/>
          <w:sz w:val="22"/>
          <w:szCs w:val="22"/>
        </w:rPr>
        <w:t xml:space="preserve">2.4.13. </w:t>
      </w:r>
      <w:r>
        <w:rPr>
          <w:color w:val="000000"/>
          <w:sz w:val="22"/>
          <w:szCs w:val="22"/>
        </w:rP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bookmarkStart w:id="0" w:name="l5171"/>
      <w:bookmarkEnd w:id="0"/>
    </w:p>
    <w:p w:rsidR="00B210B9" w:rsidRDefault="00B210B9" w:rsidP="00B210B9">
      <w:pPr>
        <w:shd w:val="clear" w:color="auto" w:fill="FFFFFF"/>
        <w:jc w:val="both"/>
        <w:textAlignment w:val="baseline"/>
        <w:rPr>
          <w:sz w:val="22"/>
          <w:szCs w:val="22"/>
        </w:rPr>
      </w:pPr>
      <w:r>
        <w:rPr>
          <w:sz w:val="22"/>
          <w:szCs w:val="22"/>
        </w:rPr>
        <w:t>2.4.14. В день прекращения трудового договора работодатель обязан выдать работнику трудовую книжку или предоставить сведения о трудовой деятельности (</w:t>
      </w:r>
      <w:hyperlink r:id="rId13" w:anchor="l4000" w:history="1">
        <w:r>
          <w:rPr>
            <w:rStyle w:val="a3"/>
            <w:sz w:val="22"/>
            <w:szCs w:val="22"/>
          </w:rPr>
          <w:t>статья 66.1</w:t>
        </w:r>
      </w:hyperlink>
      <w:r>
        <w:rPr>
          <w:sz w:val="22"/>
          <w:szCs w:val="22"/>
        </w:rPr>
        <w:t> ТК РФ) у данного работодателя и произвести с ним расчет в соответствии со </w:t>
      </w:r>
      <w:hyperlink r:id="rId14" w:anchor="l4197" w:history="1">
        <w:r>
          <w:rPr>
            <w:rStyle w:val="a3"/>
            <w:sz w:val="22"/>
            <w:szCs w:val="22"/>
          </w:rPr>
          <w:t>статьей 140</w:t>
        </w:r>
      </w:hyperlink>
      <w:r>
        <w:rPr>
          <w:sz w:val="22"/>
          <w:szCs w:val="22"/>
        </w:rPr>
        <w:t> ТК РФ. По письменному заявлению работника работодатель также обязан выдать ему заверенные надлежащим образом копии документов, связанных с работой.</w:t>
      </w:r>
      <w:bookmarkStart w:id="1" w:name="l4072"/>
      <w:bookmarkEnd w:id="1"/>
      <w:r>
        <w:rPr>
          <w:sz w:val="22"/>
          <w:szCs w:val="22"/>
        </w:rPr>
        <w:t> </w:t>
      </w:r>
    </w:p>
    <w:p w:rsidR="00B210B9" w:rsidRDefault="00B210B9" w:rsidP="00B210B9">
      <w:pPr>
        <w:shd w:val="clear" w:color="auto" w:fill="FFFFFF"/>
        <w:jc w:val="both"/>
        <w:textAlignment w:val="baseline"/>
        <w:rPr>
          <w:color w:val="000000"/>
          <w:sz w:val="22"/>
          <w:szCs w:val="22"/>
        </w:rPr>
      </w:pPr>
      <w:r>
        <w:rPr>
          <w:color w:val="000000"/>
          <w:sz w:val="22"/>
          <w:szCs w:val="22"/>
        </w:rPr>
        <w:t xml:space="preserve"> 2.4.15. Запись в трудовую книжку и внесение информации в сведения о трудовой деятельности (</w:t>
      </w:r>
      <w:hyperlink r:id="rId15" w:anchor="l4000" w:history="1">
        <w:r>
          <w:rPr>
            <w:rStyle w:val="a3"/>
            <w:color w:val="228007"/>
            <w:sz w:val="22"/>
            <w:szCs w:val="22"/>
          </w:rPr>
          <w:t>статья 66.1</w:t>
        </w:r>
      </w:hyperlink>
      <w:r>
        <w:rPr>
          <w:color w:val="000000"/>
          <w:sz w:val="22"/>
          <w:szCs w:val="22"/>
        </w:rPr>
        <w:t> ТК РФ) об основании и о причине прекращения трудового договора должны производиться в точном соответствии с формулировками ТК РФ или иного федерального закона и со ссылкой на соответствующие статью, часть статьи, пункт статьи настоящего Кодекса или иного федерального закона.</w:t>
      </w:r>
    </w:p>
    <w:p w:rsidR="00B210B9" w:rsidRDefault="00B210B9" w:rsidP="00B210B9">
      <w:pPr>
        <w:autoSpaceDE w:val="0"/>
        <w:autoSpaceDN w:val="0"/>
        <w:adjustRightInd w:val="0"/>
        <w:ind w:firstLine="709"/>
        <w:jc w:val="both"/>
        <w:rPr>
          <w:rFonts w:cs="Tahoma"/>
          <w:sz w:val="22"/>
          <w:szCs w:val="22"/>
        </w:rPr>
      </w:pPr>
      <w:r>
        <w:rPr>
          <w:rFonts w:cs="Tahoma"/>
          <w:sz w:val="22"/>
          <w:szCs w:val="22"/>
        </w:rPr>
        <w:t>2.4.16.</w:t>
      </w:r>
      <w:r>
        <w:rPr>
          <w:sz w:val="22"/>
          <w:szCs w:val="22"/>
        </w:rPr>
        <w:t xml:space="preserve"> </w:t>
      </w:r>
      <w:r>
        <w:rPr>
          <w:rFonts w:cs="Tahoma"/>
          <w:sz w:val="22"/>
          <w:szCs w:val="22"/>
        </w:rPr>
        <w:t xml:space="preserve">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 </w:t>
      </w:r>
    </w:p>
    <w:p w:rsidR="00B210B9" w:rsidRDefault="00B210B9" w:rsidP="00B210B9">
      <w:pPr>
        <w:ind w:firstLine="709"/>
        <w:rPr>
          <w:rFonts w:cs="Tahoma"/>
          <w:sz w:val="22"/>
          <w:szCs w:val="22"/>
        </w:rPr>
      </w:pPr>
    </w:p>
    <w:p w:rsidR="00B210B9" w:rsidRDefault="00B210B9" w:rsidP="00B210B9">
      <w:pPr>
        <w:ind w:firstLine="709"/>
        <w:jc w:val="center"/>
        <w:rPr>
          <w:rFonts w:cs="Tahoma"/>
          <w:sz w:val="22"/>
          <w:szCs w:val="22"/>
        </w:rPr>
      </w:pPr>
      <w:r>
        <w:rPr>
          <w:b/>
          <w:sz w:val="22"/>
          <w:szCs w:val="22"/>
          <w:lang w:val="en-US"/>
        </w:rPr>
        <w:t>III</w:t>
      </w:r>
      <w:r>
        <w:rPr>
          <w:b/>
          <w:sz w:val="22"/>
          <w:szCs w:val="22"/>
        </w:rPr>
        <w:t>. Основные права, обязанности и ответственность сторон трудового договора</w:t>
      </w:r>
    </w:p>
    <w:p w:rsidR="00B210B9" w:rsidRDefault="00B210B9" w:rsidP="00B210B9">
      <w:pPr>
        <w:ind w:firstLine="709"/>
        <w:rPr>
          <w:b/>
          <w:sz w:val="22"/>
          <w:szCs w:val="22"/>
        </w:rPr>
      </w:pPr>
    </w:p>
    <w:p w:rsidR="00B210B9" w:rsidRDefault="00B210B9" w:rsidP="00B210B9">
      <w:pPr>
        <w:ind w:firstLine="709"/>
        <w:rPr>
          <w:b/>
          <w:sz w:val="22"/>
          <w:szCs w:val="22"/>
        </w:rPr>
      </w:pPr>
      <w:r>
        <w:rPr>
          <w:b/>
          <w:sz w:val="22"/>
          <w:szCs w:val="22"/>
        </w:rPr>
        <w:t>3.1. Работник имеет право:</w:t>
      </w:r>
    </w:p>
    <w:p w:rsidR="00B210B9" w:rsidRDefault="00B210B9" w:rsidP="00B210B9">
      <w:pPr>
        <w:tabs>
          <w:tab w:val="num" w:pos="720"/>
        </w:tabs>
        <w:ind w:firstLine="709"/>
        <w:jc w:val="both"/>
        <w:rPr>
          <w:rFonts w:eastAsia="Symbol" w:cs="Symbol"/>
          <w:sz w:val="22"/>
          <w:szCs w:val="22"/>
        </w:rPr>
      </w:pPr>
      <w:r>
        <w:rPr>
          <w:rFonts w:eastAsia="Symbol" w:cs="Symbol"/>
          <w:sz w:val="22"/>
          <w:szCs w:val="22"/>
        </w:rPr>
        <w:t>3.1.1. на заключение, изменение и расторжение трудового договора в порядке и на условиях, которые  установлены ТК РФ, иными федеральными законами;</w:t>
      </w:r>
    </w:p>
    <w:p w:rsidR="00B210B9" w:rsidRDefault="00B210B9" w:rsidP="00B210B9">
      <w:pPr>
        <w:tabs>
          <w:tab w:val="num" w:pos="720"/>
        </w:tabs>
        <w:ind w:firstLine="709"/>
        <w:jc w:val="both"/>
        <w:rPr>
          <w:rFonts w:eastAsia="Symbol" w:cs="Symbol"/>
          <w:sz w:val="22"/>
          <w:szCs w:val="22"/>
        </w:rPr>
      </w:pPr>
      <w:r>
        <w:rPr>
          <w:rFonts w:eastAsia="Symbol" w:cs="Symbol"/>
          <w:sz w:val="22"/>
          <w:szCs w:val="22"/>
        </w:rPr>
        <w:t>3.1.2. на предоставление ему работы, обусловленной трудовым договором;</w:t>
      </w:r>
    </w:p>
    <w:p w:rsidR="00B210B9" w:rsidRDefault="00B210B9" w:rsidP="00B210B9">
      <w:pPr>
        <w:tabs>
          <w:tab w:val="num" w:pos="720"/>
        </w:tabs>
        <w:ind w:firstLine="709"/>
        <w:jc w:val="both"/>
        <w:rPr>
          <w:rFonts w:eastAsia="Symbol" w:cs="Symbol"/>
          <w:sz w:val="22"/>
          <w:szCs w:val="22"/>
        </w:rPr>
      </w:pPr>
      <w:r>
        <w:rPr>
          <w:rFonts w:eastAsia="Symbol" w:cs="Symbol"/>
          <w:sz w:val="22"/>
          <w:szCs w:val="22"/>
        </w:rPr>
        <w:t>3.1.3. на рабочее место, соответствующее государственным нормативным требованиям охраны труда и условиям, предусмотренным коллективным договором;</w:t>
      </w:r>
    </w:p>
    <w:p w:rsidR="00B210B9" w:rsidRDefault="00B210B9" w:rsidP="00B210B9">
      <w:pPr>
        <w:tabs>
          <w:tab w:val="num" w:pos="720"/>
        </w:tabs>
        <w:ind w:firstLine="709"/>
        <w:jc w:val="both"/>
        <w:rPr>
          <w:rFonts w:eastAsia="Symbol" w:cs="Symbol"/>
          <w:sz w:val="22"/>
          <w:szCs w:val="22"/>
        </w:rPr>
      </w:pPr>
      <w:r>
        <w:rPr>
          <w:rFonts w:eastAsia="Symbol" w:cs="Symbol"/>
          <w:sz w:val="22"/>
          <w:szCs w:val="22"/>
        </w:rPr>
        <w:t>3.1.4.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B210B9" w:rsidRDefault="00B210B9" w:rsidP="00B210B9">
      <w:pPr>
        <w:tabs>
          <w:tab w:val="num" w:pos="720"/>
        </w:tabs>
        <w:ind w:firstLine="709"/>
        <w:jc w:val="both"/>
        <w:rPr>
          <w:rFonts w:eastAsia="Symbol" w:cs="Symbol"/>
          <w:sz w:val="22"/>
          <w:szCs w:val="22"/>
        </w:rPr>
      </w:pPr>
      <w:r>
        <w:rPr>
          <w:rFonts w:eastAsia="Symbol" w:cs="Symbol"/>
          <w:sz w:val="22"/>
          <w:szCs w:val="22"/>
        </w:rPr>
        <w:t>3.1.5. на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нерабочих праздничных  дней, оплачиваемых основных и дополнительных отпусков;</w:t>
      </w:r>
    </w:p>
    <w:p w:rsidR="00B210B9" w:rsidRDefault="00B210B9" w:rsidP="00B210B9">
      <w:pPr>
        <w:tabs>
          <w:tab w:val="num" w:pos="720"/>
        </w:tabs>
        <w:ind w:firstLine="709"/>
        <w:jc w:val="both"/>
        <w:rPr>
          <w:rFonts w:eastAsia="Symbol" w:cs="Symbol"/>
          <w:sz w:val="22"/>
          <w:szCs w:val="22"/>
        </w:rPr>
      </w:pPr>
      <w:r>
        <w:rPr>
          <w:rFonts w:eastAsia="Symbol" w:cs="Symbol"/>
          <w:sz w:val="22"/>
          <w:szCs w:val="22"/>
        </w:rPr>
        <w:t>3.1.6. на полную достоверную информацию об условиях труда и требованиях охраны труда на рабочем месте;</w:t>
      </w:r>
    </w:p>
    <w:p w:rsidR="00B210B9" w:rsidRDefault="00B210B9" w:rsidP="00B210B9">
      <w:pPr>
        <w:tabs>
          <w:tab w:val="num" w:pos="720"/>
        </w:tabs>
        <w:ind w:firstLine="709"/>
        <w:jc w:val="both"/>
        <w:rPr>
          <w:rFonts w:eastAsia="Symbol" w:cs="Symbol"/>
          <w:sz w:val="22"/>
          <w:szCs w:val="22"/>
        </w:rPr>
      </w:pPr>
      <w:r>
        <w:rPr>
          <w:rFonts w:eastAsia="Symbol" w:cs="Symbol"/>
          <w:sz w:val="22"/>
          <w:szCs w:val="22"/>
        </w:rPr>
        <w:t>3.1.7. на профессиональную подготовку, переподготовку и повышение своей квалификации в порядке, установленном ТК РФ, иными федеральными законами;</w:t>
      </w:r>
    </w:p>
    <w:p w:rsidR="00B210B9" w:rsidRDefault="00B210B9" w:rsidP="00B210B9">
      <w:pPr>
        <w:tabs>
          <w:tab w:val="num" w:pos="720"/>
        </w:tabs>
        <w:ind w:firstLine="709"/>
        <w:jc w:val="both"/>
        <w:rPr>
          <w:rFonts w:eastAsia="Symbol" w:cs="Symbol"/>
          <w:sz w:val="22"/>
          <w:szCs w:val="22"/>
        </w:rPr>
      </w:pPr>
      <w:r>
        <w:rPr>
          <w:rFonts w:eastAsia="Symbol" w:cs="Symbol"/>
          <w:sz w:val="22"/>
          <w:szCs w:val="22"/>
        </w:rPr>
        <w:t>3.1.8. на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B210B9" w:rsidRDefault="00B210B9" w:rsidP="00B210B9">
      <w:pPr>
        <w:tabs>
          <w:tab w:val="num" w:pos="720"/>
        </w:tabs>
        <w:ind w:firstLine="709"/>
        <w:jc w:val="both"/>
        <w:rPr>
          <w:rFonts w:eastAsia="Symbol" w:cs="Symbol"/>
          <w:sz w:val="22"/>
          <w:szCs w:val="22"/>
        </w:rPr>
      </w:pPr>
      <w:r>
        <w:rPr>
          <w:rFonts w:eastAsia="Symbol" w:cs="Symbol"/>
          <w:sz w:val="22"/>
          <w:szCs w:val="22"/>
        </w:rPr>
        <w:t>3.1.9. на участие в управлении учреждением в предусмотренных ТК РФ, иными федеральными законами, соглашениями и коллективным договором формах;</w:t>
      </w:r>
    </w:p>
    <w:p w:rsidR="00B210B9" w:rsidRDefault="00B210B9" w:rsidP="00B210B9">
      <w:pPr>
        <w:tabs>
          <w:tab w:val="num" w:pos="720"/>
        </w:tabs>
        <w:ind w:firstLine="709"/>
        <w:jc w:val="both"/>
        <w:rPr>
          <w:rFonts w:eastAsia="Symbol" w:cs="Symbol"/>
          <w:sz w:val="22"/>
          <w:szCs w:val="22"/>
        </w:rPr>
      </w:pPr>
      <w:r>
        <w:rPr>
          <w:rFonts w:eastAsia="Symbol" w:cs="Symbol"/>
          <w:sz w:val="22"/>
          <w:szCs w:val="22"/>
        </w:rPr>
        <w:t>3.1.10. на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w:t>
      </w:r>
    </w:p>
    <w:p w:rsidR="00B210B9" w:rsidRDefault="00B210B9" w:rsidP="00B210B9">
      <w:pPr>
        <w:tabs>
          <w:tab w:val="num" w:pos="720"/>
        </w:tabs>
        <w:ind w:firstLine="709"/>
        <w:jc w:val="both"/>
        <w:rPr>
          <w:rFonts w:eastAsia="Symbol" w:cs="Symbol"/>
          <w:sz w:val="22"/>
          <w:szCs w:val="22"/>
        </w:rPr>
      </w:pPr>
      <w:r>
        <w:rPr>
          <w:rFonts w:eastAsia="Symbol" w:cs="Symbol"/>
          <w:sz w:val="22"/>
          <w:szCs w:val="22"/>
        </w:rPr>
        <w:t>3.1.11. на защиту своих трудовых прав, свобод и законных интересов всеми не запрещенными законом способами;</w:t>
      </w:r>
    </w:p>
    <w:p w:rsidR="00B210B9" w:rsidRDefault="00B210B9" w:rsidP="00B210B9">
      <w:pPr>
        <w:tabs>
          <w:tab w:val="num" w:pos="720"/>
        </w:tabs>
        <w:ind w:firstLine="709"/>
        <w:jc w:val="both"/>
        <w:rPr>
          <w:rFonts w:eastAsia="Symbol" w:cs="Symbol"/>
          <w:sz w:val="22"/>
          <w:szCs w:val="22"/>
        </w:rPr>
      </w:pPr>
      <w:r>
        <w:rPr>
          <w:rFonts w:eastAsia="Symbol" w:cs="Symbol"/>
          <w:sz w:val="22"/>
          <w:szCs w:val="22"/>
        </w:rPr>
        <w:t>3.1.12. на 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B210B9" w:rsidRDefault="00B210B9" w:rsidP="00B210B9">
      <w:pPr>
        <w:tabs>
          <w:tab w:val="num" w:pos="720"/>
        </w:tabs>
        <w:ind w:firstLine="709"/>
        <w:jc w:val="both"/>
        <w:rPr>
          <w:rFonts w:eastAsia="Symbol" w:cs="Symbol"/>
          <w:sz w:val="22"/>
          <w:szCs w:val="22"/>
        </w:rPr>
      </w:pPr>
      <w:r>
        <w:rPr>
          <w:rFonts w:eastAsia="Symbol" w:cs="Symbol"/>
          <w:sz w:val="22"/>
          <w:szCs w:val="22"/>
        </w:rPr>
        <w:t>3.1.13. на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B210B9" w:rsidRDefault="00B210B9" w:rsidP="00B210B9">
      <w:pPr>
        <w:tabs>
          <w:tab w:val="num" w:pos="720"/>
        </w:tabs>
        <w:ind w:firstLine="709"/>
        <w:jc w:val="both"/>
        <w:rPr>
          <w:rFonts w:eastAsia="Symbol" w:cs="Symbol"/>
          <w:sz w:val="22"/>
          <w:szCs w:val="22"/>
        </w:rPr>
      </w:pPr>
      <w:r>
        <w:rPr>
          <w:rFonts w:eastAsia="Symbol" w:cs="Symbol"/>
          <w:sz w:val="22"/>
          <w:szCs w:val="22"/>
        </w:rPr>
        <w:t>3.1.14. на обязательное социальное страхование в случаях, предусмотренных федеральными законами;</w:t>
      </w:r>
    </w:p>
    <w:p w:rsidR="00B210B9" w:rsidRDefault="00B210B9" w:rsidP="00B210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9"/>
        <w:jc w:val="both"/>
        <w:rPr>
          <w:kern w:val="2"/>
          <w:sz w:val="22"/>
          <w:szCs w:val="22"/>
        </w:rPr>
      </w:pPr>
      <w:r>
        <w:rPr>
          <w:rFonts w:eastAsia="Symbol" w:cs="Symbol"/>
          <w:kern w:val="2"/>
          <w:sz w:val="22"/>
          <w:szCs w:val="22"/>
        </w:rPr>
        <w:t xml:space="preserve">3.1.15. </w:t>
      </w:r>
      <w:r>
        <w:rPr>
          <w:rFonts w:eastAsia="Lucida Sans Unicode" w:cs="Tahoma"/>
          <w:kern w:val="2"/>
          <w:sz w:val="22"/>
          <w:szCs w:val="22"/>
        </w:rPr>
        <w:t>пользоваться другими правами в соответствии с уставом образовательного учреждения</w:t>
      </w:r>
      <w:r>
        <w:rPr>
          <w:kern w:val="2"/>
          <w:sz w:val="22"/>
          <w:szCs w:val="22"/>
        </w:rPr>
        <w:t>, трудовым договором, законодательством Российской Федерации.</w:t>
      </w:r>
    </w:p>
    <w:p w:rsidR="00B210B9" w:rsidRDefault="00B210B9" w:rsidP="00B210B9">
      <w:pPr>
        <w:ind w:firstLine="709"/>
        <w:jc w:val="both"/>
        <w:rPr>
          <w:sz w:val="22"/>
          <w:szCs w:val="22"/>
        </w:rPr>
      </w:pPr>
      <w:r>
        <w:rPr>
          <w:sz w:val="22"/>
          <w:szCs w:val="22"/>
        </w:rPr>
        <w:t>3.1.16.работники, достигшие возраста сорока лет, за исключением лиц, указанных в п. 3.1.17. настоящих Правил,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rsidR="00B210B9" w:rsidRDefault="00B210B9" w:rsidP="00B210B9">
      <w:pPr>
        <w:ind w:firstLine="709"/>
        <w:jc w:val="both"/>
        <w:rPr>
          <w:sz w:val="22"/>
          <w:szCs w:val="22"/>
        </w:rPr>
      </w:pPr>
      <w:r>
        <w:rPr>
          <w:sz w:val="22"/>
          <w:szCs w:val="22"/>
        </w:rPr>
        <w:t>3.1.17. Работники, достигшие предпенсионного возраста, и работники – получатели пенсии по старости или пенсии за выслугу лет, при прохождении диспансеризации в порядке, предусмотренном законодательством в сфере охраны здоровья, освобождаются от работы на два рабочих дня один раз в год с сохранением за ними места работы (должности) и среднего заработка.</w:t>
      </w:r>
    </w:p>
    <w:p w:rsidR="00B210B9" w:rsidRDefault="00B210B9" w:rsidP="00B210B9">
      <w:pPr>
        <w:ind w:firstLine="709"/>
        <w:jc w:val="both"/>
        <w:rPr>
          <w:sz w:val="22"/>
          <w:szCs w:val="22"/>
        </w:rPr>
      </w:pPr>
      <w:r>
        <w:rPr>
          <w:sz w:val="22"/>
          <w:szCs w:val="22"/>
        </w:rPr>
        <w:t>3.1.18. Работники освобождаются от работы для прохождения диспансеризации на основании письменного заявления на имя заведующего, согласованного с непосредственным руководителем или лицом, временно исполняющим его обязанности. Согласованное заявление подают в отдел кадров.</w:t>
      </w:r>
    </w:p>
    <w:p w:rsidR="00B210B9" w:rsidRDefault="00B210B9" w:rsidP="00B210B9">
      <w:pPr>
        <w:ind w:firstLine="709"/>
        <w:jc w:val="both"/>
        <w:rPr>
          <w:sz w:val="22"/>
          <w:szCs w:val="22"/>
        </w:rPr>
      </w:pPr>
      <w:r>
        <w:rPr>
          <w:sz w:val="22"/>
          <w:szCs w:val="22"/>
        </w:rPr>
        <w:t>3.1.9. Если заведующий не согласится с датой освобождения от работы, указанной в заявлении, работнику предлагают выбрать другую дату.</w:t>
      </w:r>
    </w:p>
    <w:p w:rsidR="00B210B9" w:rsidRDefault="00B210B9" w:rsidP="00B210B9">
      <w:pPr>
        <w:ind w:firstLine="709"/>
        <w:jc w:val="both"/>
        <w:rPr>
          <w:sz w:val="22"/>
          <w:szCs w:val="22"/>
        </w:rPr>
      </w:pPr>
      <w:r>
        <w:rPr>
          <w:sz w:val="22"/>
          <w:szCs w:val="22"/>
        </w:rPr>
        <w:t>3.1.20. Результаты рассмотрения заявления заведующий, лицо, его заменяющее, оформляют в виде резолюции на заявлении.</w:t>
      </w:r>
    </w:p>
    <w:p w:rsidR="00B210B9" w:rsidRDefault="00B210B9" w:rsidP="00B210B9">
      <w:pPr>
        <w:ind w:firstLine="709"/>
        <w:jc w:val="both"/>
        <w:rPr>
          <w:sz w:val="22"/>
          <w:szCs w:val="22"/>
        </w:rPr>
      </w:pPr>
      <w:r>
        <w:rPr>
          <w:sz w:val="22"/>
          <w:szCs w:val="22"/>
        </w:rPr>
        <w:t xml:space="preserve">3.1.21. Работник обязан представить руководителю справку из медицинской организации, подтверждающую прохождение диспансеризации в день (дни) освобождения от работы не позднее трех рабочих дней со дня прохождения диспансеризации. Если работник не представит справку </w:t>
      </w:r>
      <w:r>
        <w:rPr>
          <w:sz w:val="22"/>
          <w:szCs w:val="22"/>
        </w:rPr>
        <w:lastRenderedPageBreak/>
        <w:t>в указанный срок, работодатель вправе привлечь работника к дисциплинарной ответственности в порядке, предусмотренном в разделе 8 настоящих Правил.</w:t>
      </w:r>
    </w:p>
    <w:p w:rsidR="00B210B9" w:rsidRDefault="00B210B9" w:rsidP="00B210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9"/>
        <w:jc w:val="both"/>
        <w:rPr>
          <w:kern w:val="2"/>
          <w:sz w:val="22"/>
          <w:szCs w:val="22"/>
        </w:rPr>
      </w:pPr>
      <w:r>
        <w:rPr>
          <w:kern w:val="2"/>
          <w:sz w:val="22"/>
          <w:szCs w:val="22"/>
        </w:rPr>
        <w:t>3.1.22. Работники могут переводиться на удаленную работу по соглашению сторон, а в экстренных случаях – с их согласия на основании приказа работодателя по основной деятельности. К экстренным случаям относятся: катастрофа природного или техногенного характера, производственная авария, несчастный случай на производстве, пожар, наводнение, землетрясение, эпидемия, эпизоотия, иные случаи, ставящие под угрозу жизнь и здоровье работников.</w:t>
      </w:r>
    </w:p>
    <w:p w:rsidR="00B210B9" w:rsidRDefault="00B210B9" w:rsidP="00B210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9"/>
        <w:jc w:val="both"/>
        <w:rPr>
          <w:kern w:val="2"/>
          <w:sz w:val="22"/>
          <w:szCs w:val="22"/>
        </w:rPr>
      </w:pPr>
      <w:r>
        <w:rPr>
          <w:kern w:val="2"/>
          <w:sz w:val="22"/>
          <w:szCs w:val="22"/>
        </w:rPr>
        <w:t>3.1.23. Взаимодействие между работниками и работодателем в период удаленной работы осуществляется по телефону, электронной почте, в мессенджерах  WhatsApp, через корпоративный портал и способами, предусмотренными в разделе 10 «Переписка с работниками» настоящих Правил.</w:t>
      </w:r>
    </w:p>
    <w:p w:rsidR="00B210B9" w:rsidRDefault="00B210B9" w:rsidP="00B210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9"/>
        <w:jc w:val="both"/>
        <w:rPr>
          <w:kern w:val="2"/>
          <w:sz w:val="22"/>
          <w:szCs w:val="22"/>
        </w:rPr>
      </w:pPr>
      <w:r>
        <w:rPr>
          <w:kern w:val="2"/>
          <w:sz w:val="22"/>
          <w:szCs w:val="22"/>
        </w:rPr>
        <w:t>3.1.24. Режим рабочего времени и времени отдыха дистанционных работников, порядок их вызова на стационарное место работы, а также порядок предоставления ежегодного оплачиваемого отпуска определяется коллективным договором, трудовым договором или доп. соглашением к трудовому договору.</w:t>
      </w:r>
    </w:p>
    <w:p w:rsidR="00B210B9" w:rsidRDefault="00B210B9" w:rsidP="00B210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9"/>
        <w:jc w:val="both"/>
        <w:rPr>
          <w:kern w:val="2"/>
          <w:sz w:val="22"/>
          <w:szCs w:val="22"/>
        </w:rPr>
      </w:pPr>
      <w:r>
        <w:rPr>
          <w:kern w:val="2"/>
          <w:sz w:val="22"/>
          <w:szCs w:val="22"/>
        </w:rPr>
        <w:t>3.1.25 Работодатель должен обеспечить дистанционных работников оборудованием, программами, средствами защиты информации и другими средствами, которые нужны для выполнения работы. Работник вправе с согласия или ведома заведующего детским садом использовать свои или арендованные средства. В этом случае работодатель должен компенсировать затраты на оборудование и возместить расходы на электроэнергию.</w:t>
      </w:r>
    </w:p>
    <w:p w:rsidR="00B210B9" w:rsidRDefault="00B210B9" w:rsidP="00B210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9"/>
        <w:jc w:val="both"/>
        <w:rPr>
          <w:kern w:val="2"/>
          <w:sz w:val="22"/>
          <w:szCs w:val="22"/>
        </w:rPr>
      </w:pPr>
      <w:r>
        <w:rPr>
          <w:kern w:val="2"/>
          <w:sz w:val="22"/>
          <w:szCs w:val="22"/>
        </w:rPr>
        <w:t>3.1.26. Выполнение работниками трудовых функций дистанционно не является основанием для снижения им заработной платы.</w:t>
      </w:r>
    </w:p>
    <w:p w:rsidR="00B210B9" w:rsidRDefault="00B210B9" w:rsidP="00B210B9">
      <w:pPr>
        <w:ind w:firstLine="709"/>
        <w:rPr>
          <w:b/>
          <w:sz w:val="22"/>
          <w:szCs w:val="22"/>
        </w:rPr>
      </w:pPr>
      <w:r>
        <w:rPr>
          <w:b/>
          <w:sz w:val="22"/>
          <w:szCs w:val="22"/>
        </w:rPr>
        <w:t>3.2. Работник обязан:</w:t>
      </w:r>
    </w:p>
    <w:p w:rsidR="00B210B9" w:rsidRDefault="00B210B9" w:rsidP="00B210B9">
      <w:pPr>
        <w:tabs>
          <w:tab w:val="num" w:pos="720"/>
        </w:tabs>
        <w:ind w:firstLine="709"/>
        <w:jc w:val="both"/>
        <w:rPr>
          <w:rFonts w:eastAsia="Symbol" w:cs="Symbol"/>
          <w:sz w:val="22"/>
          <w:szCs w:val="22"/>
        </w:rPr>
      </w:pPr>
      <w:r>
        <w:rPr>
          <w:rFonts w:eastAsia="Symbol" w:cs="Symbol"/>
          <w:sz w:val="22"/>
          <w:szCs w:val="22"/>
        </w:rPr>
        <w:t xml:space="preserve">3.2.1. </w:t>
      </w:r>
      <w:r>
        <w:rPr>
          <w:rFonts w:cs="Tahoma"/>
          <w:spacing w:val="-6"/>
          <w:sz w:val="22"/>
          <w:szCs w:val="22"/>
          <w:lang w:eastAsia="en-US"/>
        </w:rPr>
        <w:t>добросовестно выполнять должностные и иные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w:t>
      </w:r>
      <w:r>
        <w:rPr>
          <w:rFonts w:cs="Tahoma"/>
          <w:sz w:val="22"/>
          <w:szCs w:val="22"/>
          <w:lang w:eastAsia="en-US"/>
        </w:rPr>
        <w:t>;</w:t>
      </w:r>
    </w:p>
    <w:p w:rsidR="00B210B9" w:rsidRDefault="00B210B9" w:rsidP="00B210B9">
      <w:pPr>
        <w:tabs>
          <w:tab w:val="num" w:pos="720"/>
        </w:tabs>
        <w:ind w:firstLine="709"/>
        <w:jc w:val="both"/>
        <w:rPr>
          <w:rFonts w:eastAsia="Symbol" w:cs="Symbol"/>
          <w:sz w:val="22"/>
          <w:szCs w:val="22"/>
        </w:rPr>
      </w:pPr>
      <w:r>
        <w:rPr>
          <w:rFonts w:eastAsia="Symbol" w:cs="Symbol"/>
          <w:sz w:val="22"/>
          <w:szCs w:val="22"/>
        </w:rPr>
        <w:t>3.2.2. соблюдать требования по охране труда и обеспечению безопасности труда;</w:t>
      </w:r>
    </w:p>
    <w:p w:rsidR="00B210B9" w:rsidRDefault="00B210B9" w:rsidP="00B210B9">
      <w:pPr>
        <w:tabs>
          <w:tab w:val="num" w:pos="720"/>
        </w:tabs>
        <w:ind w:firstLine="709"/>
        <w:jc w:val="both"/>
        <w:rPr>
          <w:rFonts w:eastAsia="Symbol" w:cs="Symbol"/>
          <w:sz w:val="22"/>
          <w:szCs w:val="22"/>
        </w:rPr>
      </w:pPr>
      <w:r>
        <w:rPr>
          <w:rFonts w:eastAsia="Symbol" w:cs="Symbol"/>
          <w:sz w:val="22"/>
          <w:szCs w:val="22"/>
        </w:rPr>
        <w:tab/>
        <w:t>3.2.3. незамедлительно сообщать работодателю о возникновении ситуации, представляющей угрозу жизни и здоровью людей, сохранности имущества работодателя, в т.ч. имущества третьих лиц, находящихся у работодателя;</w:t>
      </w:r>
    </w:p>
    <w:p w:rsidR="00B210B9" w:rsidRDefault="00B210B9" w:rsidP="00B210B9">
      <w:pPr>
        <w:tabs>
          <w:tab w:val="num" w:pos="720"/>
        </w:tabs>
        <w:ind w:firstLine="709"/>
        <w:jc w:val="both"/>
        <w:rPr>
          <w:rFonts w:eastAsia="Symbol" w:cs="Symbol"/>
          <w:sz w:val="22"/>
          <w:szCs w:val="22"/>
        </w:rPr>
      </w:pPr>
      <w:r>
        <w:rPr>
          <w:rFonts w:eastAsia="Symbol" w:cs="Symbol"/>
          <w:sz w:val="22"/>
          <w:szCs w:val="22"/>
        </w:rPr>
        <w:tab/>
        <w:t>3.2.4. бережно относиться к имуществу работодателя, в т.ч. к имуществу третьих лиц, находящихся у работодателя;</w:t>
      </w:r>
    </w:p>
    <w:p w:rsidR="00B210B9" w:rsidRDefault="00B210B9" w:rsidP="00B210B9">
      <w:pPr>
        <w:tabs>
          <w:tab w:val="num" w:pos="720"/>
        </w:tabs>
        <w:ind w:firstLine="709"/>
        <w:jc w:val="both"/>
        <w:rPr>
          <w:rFonts w:eastAsia="Symbol" w:cs="Symbol"/>
          <w:sz w:val="22"/>
          <w:szCs w:val="22"/>
        </w:rPr>
      </w:pPr>
      <w:r>
        <w:rPr>
          <w:rFonts w:eastAsia="Symbol" w:cs="Symbol"/>
          <w:sz w:val="22"/>
          <w:szCs w:val="22"/>
        </w:rPr>
        <w:t>3.2.5. проходить предварительные и периодические медицинские осмотры;</w:t>
      </w:r>
    </w:p>
    <w:p w:rsidR="00B210B9" w:rsidRDefault="00B210B9" w:rsidP="00B210B9">
      <w:pPr>
        <w:tabs>
          <w:tab w:val="num" w:pos="720"/>
        </w:tabs>
        <w:ind w:firstLine="709"/>
        <w:jc w:val="both"/>
        <w:rPr>
          <w:rFonts w:eastAsia="Symbol" w:cs="Symbol"/>
          <w:sz w:val="22"/>
          <w:szCs w:val="22"/>
        </w:rPr>
      </w:pPr>
      <w:r>
        <w:rPr>
          <w:sz w:val="22"/>
          <w:szCs w:val="22"/>
        </w:rPr>
        <w:t>3.2.6. предъявлять при приеме на работу документы, предусмотренные трудовым законодательством;</w:t>
      </w:r>
    </w:p>
    <w:p w:rsidR="00B210B9" w:rsidRDefault="00B210B9" w:rsidP="00B210B9">
      <w:pPr>
        <w:tabs>
          <w:tab w:val="num" w:pos="720"/>
        </w:tabs>
        <w:ind w:firstLine="709"/>
        <w:jc w:val="both"/>
        <w:rPr>
          <w:rFonts w:eastAsia="Symbol" w:cs="Symbol"/>
          <w:sz w:val="22"/>
          <w:szCs w:val="22"/>
        </w:rPr>
      </w:pPr>
      <w:r>
        <w:rPr>
          <w:rFonts w:eastAsia="Symbol" w:cs="Symbol"/>
          <w:sz w:val="22"/>
          <w:szCs w:val="22"/>
        </w:rPr>
        <w:t>3.2.7. содержать рабочее место, мебель, оборудование в исправном и аккуратном состоянии, поддерживать чистоту в помещениях учреждения;</w:t>
      </w:r>
    </w:p>
    <w:p w:rsidR="00B210B9" w:rsidRDefault="00B210B9" w:rsidP="00B210B9">
      <w:pPr>
        <w:tabs>
          <w:tab w:val="num" w:pos="720"/>
        </w:tabs>
        <w:ind w:firstLine="709"/>
        <w:jc w:val="both"/>
        <w:rPr>
          <w:rFonts w:eastAsia="Symbol" w:cs="Symbol"/>
          <w:i/>
          <w:sz w:val="22"/>
          <w:szCs w:val="22"/>
        </w:rPr>
      </w:pPr>
      <w:r>
        <w:rPr>
          <w:sz w:val="22"/>
          <w:szCs w:val="22"/>
        </w:rPr>
        <w:t xml:space="preserve">3.2.8. экономно и рационально расходовать энергию, топливо и другие </w:t>
      </w:r>
      <w:r>
        <w:rPr>
          <w:rFonts w:eastAsia="Symbol" w:cs="Symbol"/>
          <w:sz w:val="22"/>
          <w:szCs w:val="22"/>
        </w:rPr>
        <w:t>материальные ресурсы работодателя;</w:t>
      </w:r>
    </w:p>
    <w:p w:rsidR="00B210B9" w:rsidRDefault="00B210B9" w:rsidP="00B210B9">
      <w:pPr>
        <w:tabs>
          <w:tab w:val="num" w:pos="720"/>
        </w:tabs>
        <w:ind w:firstLine="709"/>
        <w:jc w:val="both"/>
        <w:rPr>
          <w:rFonts w:eastAsia="Symbol" w:cs="Symbol"/>
          <w:sz w:val="22"/>
          <w:szCs w:val="22"/>
        </w:rPr>
      </w:pPr>
      <w:r>
        <w:rPr>
          <w:rFonts w:eastAsia="Symbol" w:cs="Symbol"/>
          <w:sz w:val="22"/>
          <w:szCs w:val="22"/>
        </w:rPr>
        <w:t xml:space="preserve">3.2.9. соблюдать законные права и свободы обучающихся и воспитанников; </w:t>
      </w:r>
    </w:p>
    <w:p w:rsidR="00B210B9" w:rsidRDefault="00B210B9" w:rsidP="00B210B9">
      <w:pPr>
        <w:tabs>
          <w:tab w:val="num" w:pos="720"/>
        </w:tabs>
        <w:ind w:firstLine="709"/>
        <w:jc w:val="both"/>
        <w:rPr>
          <w:rFonts w:eastAsia="Symbol" w:cs="Symbol"/>
          <w:sz w:val="22"/>
          <w:szCs w:val="22"/>
        </w:rPr>
      </w:pPr>
      <w:r>
        <w:rPr>
          <w:rFonts w:eastAsia="Symbol" w:cs="Symbol"/>
          <w:sz w:val="22"/>
          <w:szCs w:val="22"/>
        </w:rPr>
        <w:t>3.2.10. уважительно и тактично относиться к коллегам по работе и обучающимся;</w:t>
      </w:r>
    </w:p>
    <w:p w:rsidR="00B210B9" w:rsidRDefault="00B210B9" w:rsidP="00B210B9">
      <w:pPr>
        <w:ind w:firstLine="709"/>
        <w:jc w:val="both"/>
        <w:rPr>
          <w:rFonts w:cs="Tahoma"/>
          <w:sz w:val="22"/>
          <w:szCs w:val="22"/>
          <w:lang w:eastAsia="en-US"/>
        </w:rPr>
      </w:pPr>
      <w:r>
        <w:rPr>
          <w:rFonts w:eastAsia="Symbol" w:cs="Symbol"/>
          <w:sz w:val="22"/>
          <w:szCs w:val="22"/>
        </w:rPr>
        <w:t xml:space="preserve">3.2.11. </w:t>
      </w:r>
      <w:r>
        <w:rPr>
          <w:rFonts w:cs="Tahoma"/>
          <w:sz w:val="22"/>
          <w:szCs w:val="22"/>
          <w:lang w:eastAsia="en-US"/>
        </w:rPr>
        <w:t>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работника.</w:t>
      </w:r>
    </w:p>
    <w:p w:rsidR="00B210B9" w:rsidRDefault="00B210B9" w:rsidP="00B210B9">
      <w:pPr>
        <w:ind w:firstLine="709"/>
        <w:jc w:val="both"/>
        <w:rPr>
          <w:rFonts w:cs="Tahoma"/>
          <w:sz w:val="22"/>
          <w:szCs w:val="22"/>
          <w:lang w:eastAsia="en-US"/>
        </w:rPr>
      </w:pPr>
    </w:p>
    <w:p w:rsidR="00B210B9" w:rsidRDefault="00B210B9" w:rsidP="00B210B9">
      <w:pPr>
        <w:numPr>
          <w:ilvl w:val="1"/>
          <w:numId w:val="1"/>
        </w:numPr>
        <w:spacing w:after="200" w:line="276" w:lineRule="auto"/>
        <w:ind w:left="0" w:firstLine="709"/>
        <w:jc w:val="both"/>
        <w:rPr>
          <w:b/>
          <w:sz w:val="22"/>
          <w:szCs w:val="22"/>
          <w:lang w:eastAsia="en-US"/>
        </w:rPr>
      </w:pPr>
      <w:r>
        <w:rPr>
          <w:rFonts w:eastAsia="Symbol" w:cs="Symbol"/>
          <w:b/>
          <w:sz w:val="22"/>
          <w:szCs w:val="22"/>
        </w:rPr>
        <w:t>Педагогические работники образовательного учреждения имеют право:</w:t>
      </w:r>
    </w:p>
    <w:p w:rsidR="00B210B9" w:rsidRDefault="00B210B9" w:rsidP="00B210B9">
      <w:pPr>
        <w:tabs>
          <w:tab w:val="num" w:pos="720"/>
        </w:tabs>
        <w:ind w:firstLine="709"/>
        <w:jc w:val="both"/>
        <w:rPr>
          <w:rFonts w:eastAsia="Symbol" w:cs="Symbol"/>
          <w:sz w:val="22"/>
          <w:szCs w:val="22"/>
        </w:rPr>
      </w:pPr>
      <w:r>
        <w:rPr>
          <w:rFonts w:eastAsia="Symbol" w:cs="Symbol"/>
          <w:sz w:val="22"/>
          <w:szCs w:val="22"/>
        </w:rPr>
        <w:t>3.3.1. на самостоятельный выбор и использование методики обучения и воспитания, учебников, учебных пособий и материалов, методов оценки знаний обучающихся;</w:t>
      </w:r>
    </w:p>
    <w:p w:rsidR="00B210B9" w:rsidRDefault="00B210B9" w:rsidP="00B210B9">
      <w:pPr>
        <w:tabs>
          <w:tab w:val="num" w:pos="720"/>
        </w:tabs>
        <w:ind w:firstLine="709"/>
        <w:jc w:val="both"/>
        <w:rPr>
          <w:rFonts w:eastAsia="Symbol" w:cs="Symbol"/>
          <w:sz w:val="22"/>
          <w:szCs w:val="22"/>
        </w:rPr>
      </w:pPr>
      <w:r>
        <w:rPr>
          <w:rFonts w:eastAsia="Symbol" w:cs="Symbol"/>
          <w:sz w:val="22"/>
          <w:szCs w:val="22"/>
        </w:rPr>
        <w:t>3.3.2. на внесение предложений по совершенствованию образовательного процесса в учреждении;</w:t>
      </w:r>
    </w:p>
    <w:p w:rsidR="00B210B9" w:rsidRDefault="00B210B9" w:rsidP="00B210B9">
      <w:pPr>
        <w:tabs>
          <w:tab w:val="num" w:pos="720"/>
        </w:tabs>
        <w:ind w:firstLine="709"/>
        <w:jc w:val="both"/>
        <w:rPr>
          <w:rFonts w:eastAsia="Symbol" w:cs="Symbol"/>
          <w:sz w:val="22"/>
          <w:szCs w:val="22"/>
        </w:rPr>
      </w:pPr>
      <w:r>
        <w:rPr>
          <w:rFonts w:eastAsia="Symbol" w:cs="Symbol"/>
          <w:sz w:val="22"/>
          <w:szCs w:val="22"/>
        </w:rPr>
        <w:t>3.3.3.  на повышение квалификации с определенной периодичностью, для чего работодатель создает условия, необходимые для обучения работников в образовательных учреждениях высшего профессионального образования, а также в образовательных учреждениях дополнительного профессионального образования (системы переподготовки и повышения квалификации);</w:t>
      </w:r>
    </w:p>
    <w:p w:rsidR="00B210B9" w:rsidRDefault="00B210B9" w:rsidP="00B210B9">
      <w:pPr>
        <w:tabs>
          <w:tab w:val="num" w:pos="720"/>
        </w:tabs>
        <w:ind w:firstLine="709"/>
        <w:jc w:val="both"/>
        <w:rPr>
          <w:rFonts w:eastAsia="Symbol" w:cs="Symbol"/>
          <w:sz w:val="22"/>
          <w:szCs w:val="22"/>
        </w:rPr>
      </w:pPr>
      <w:r>
        <w:rPr>
          <w:rFonts w:eastAsia="Symbol" w:cs="Symbol"/>
          <w:sz w:val="22"/>
          <w:szCs w:val="22"/>
        </w:rPr>
        <w:t>3.3.4. на аттестацию на соответствующую квалификационную категорию в добровольном порядке и получение ее в случае успешного прохождения аттестации;</w:t>
      </w:r>
    </w:p>
    <w:p w:rsidR="00B210B9" w:rsidRDefault="00B210B9" w:rsidP="00B210B9">
      <w:pPr>
        <w:tabs>
          <w:tab w:val="num" w:pos="720"/>
        </w:tabs>
        <w:ind w:firstLine="709"/>
        <w:jc w:val="both"/>
        <w:rPr>
          <w:rFonts w:eastAsia="Symbol" w:cs="Symbol"/>
          <w:sz w:val="22"/>
          <w:szCs w:val="22"/>
        </w:rPr>
      </w:pPr>
      <w:r>
        <w:rPr>
          <w:rFonts w:eastAsia="Symbol" w:cs="Symbol"/>
          <w:sz w:val="22"/>
          <w:szCs w:val="22"/>
        </w:rPr>
        <w:lastRenderedPageBreak/>
        <w:t>3.3.5. на сокращенную продолжительность рабочего времени, удлиненный оплачиваемый отпуск, досрочное назначение страховой пенсии по старости, устанавливаемые в зависимости от должности и условий работы;</w:t>
      </w:r>
    </w:p>
    <w:p w:rsidR="00B210B9" w:rsidRDefault="00B210B9" w:rsidP="00B210B9">
      <w:pPr>
        <w:tabs>
          <w:tab w:val="num" w:pos="720"/>
        </w:tabs>
        <w:ind w:firstLine="709"/>
        <w:jc w:val="both"/>
        <w:rPr>
          <w:sz w:val="22"/>
          <w:szCs w:val="22"/>
          <w:lang w:eastAsia="en-US"/>
        </w:rPr>
      </w:pPr>
      <w:r>
        <w:rPr>
          <w:sz w:val="22"/>
          <w:szCs w:val="22"/>
          <w:lang w:eastAsia="en-US"/>
        </w:rPr>
        <w:t>3.3.6. на дополнительные льготы и гарантии, предоставляемые в соответствии с федеральными законами и законами субъектов Российской Федерации, иными нормативными правовыми актами;</w:t>
      </w:r>
    </w:p>
    <w:p w:rsidR="00B210B9" w:rsidRDefault="00B210B9" w:rsidP="00B210B9">
      <w:pPr>
        <w:tabs>
          <w:tab w:val="num" w:pos="720"/>
        </w:tabs>
        <w:ind w:firstLine="709"/>
        <w:jc w:val="both"/>
        <w:rPr>
          <w:sz w:val="22"/>
          <w:szCs w:val="22"/>
          <w:lang w:eastAsia="en-US"/>
        </w:rPr>
      </w:pPr>
      <w:r>
        <w:rPr>
          <w:sz w:val="22"/>
          <w:szCs w:val="22"/>
          <w:lang w:eastAsia="en-US"/>
        </w:rPr>
        <w:t xml:space="preserve">3.3.7. </w:t>
      </w:r>
      <w:r>
        <w:rPr>
          <w:rFonts w:eastAsia="Lucida Sans Unicode" w:cs="Tahoma"/>
          <w:sz w:val="22"/>
          <w:szCs w:val="22"/>
          <w:lang w:eastAsia="en-US"/>
        </w:rPr>
        <w:t>пользоваться другими правами в соответствии с уставом образовательного учреждения</w:t>
      </w:r>
      <w:r>
        <w:rPr>
          <w:sz w:val="22"/>
          <w:szCs w:val="22"/>
          <w:lang w:eastAsia="en-US"/>
        </w:rPr>
        <w:t>, трудовым договором, коллективным договором, соглашениями, законодательством Российской Федерации.</w:t>
      </w:r>
    </w:p>
    <w:p w:rsidR="00B210B9" w:rsidRDefault="00B210B9" w:rsidP="00B210B9">
      <w:pPr>
        <w:tabs>
          <w:tab w:val="num" w:pos="720"/>
        </w:tabs>
        <w:ind w:firstLine="709"/>
        <w:jc w:val="both"/>
        <w:rPr>
          <w:sz w:val="22"/>
          <w:szCs w:val="22"/>
          <w:lang w:eastAsia="en-US"/>
        </w:rPr>
      </w:pPr>
    </w:p>
    <w:p w:rsidR="00B210B9" w:rsidRDefault="00B210B9" w:rsidP="00B210B9">
      <w:pPr>
        <w:tabs>
          <w:tab w:val="num" w:pos="720"/>
        </w:tabs>
        <w:ind w:firstLine="709"/>
        <w:jc w:val="both"/>
        <w:rPr>
          <w:rFonts w:ascii="Calibri" w:hAnsi="Calibri"/>
          <w:sz w:val="22"/>
          <w:szCs w:val="22"/>
          <w:lang w:eastAsia="en-US"/>
        </w:rPr>
      </w:pPr>
      <w:r>
        <w:rPr>
          <w:b/>
          <w:sz w:val="22"/>
          <w:szCs w:val="22"/>
          <w:lang w:eastAsia="en-US"/>
        </w:rPr>
        <w:t xml:space="preserve">3.4. </w:t>
      </w:r>
      <w:r>
        <w:rPr>
          <w:rFonts w:eastAsia="Symbol" w:cs="Symbol"/>
          <w:b/>
          <w:sz w:val="22"/>
          <w:szCs w:val="22"/>
        </w:rPr>
        <w:t xml:space="preserve">Педагогические работники образовательного учреждения </w:t>
      </w:r>
      <w:r>
        <w:rPr>
          <w:b/>
          <w:sz w:val="22"/>
          <w:szCs w:val="22"/>
          <w:lang w:eastAsia="en-US"/>
        </w:rPr>
        <w:t>обязаны:</w:t>
      </w:r>
    </w:p>
    <w:p w:rsidR="00B210B9" w:rsidRDefault="00B210B9" w:rsidP="00B210B9">
      <w:pPr>
        <w:tabs>
          <w:tab w:val="num" w:pos="720"/>
        </w:tabs>
        <w:ind w:firstLine="709"/>
        <w:jc w:val="both"/>
        <w:rPr>
          <w:rFonts w:eastAsia="Symbol" w:cs="Symbol"/>
          <w:sz w:val="22"/>
          <w:szCs w:val="22"/>
        </w:rPr>
      </w:pPr>
      <w:r>
        <w:rPr>
          <w:rFonts w:eastAsia="Symbol" w:cs="Symbol"/>
          <w:sz w:val="22"/>
          <w:szCs w:val="22"/>
        </w:rPr>
        <w:t xml:space="preserve">3.4.1. соблюдать права и свободы обучающихся, поддерживать учебную дисциплину, режим посещения занятий, уважая человеческое достоинство, честь и репутацию обучающихся; </w:t>
      </w:r>
    </w:p>
    <w:p w:rsidR="00B210B9" w:rsidRDefault="00B210B9" w:rsidP="00B210B9">
      <w:pPr>
        <w:tabs>
          <w:tab w:val="num" w:pos="720"/>
        </w:tabs>
        <w:ind w:firstLine="709"/>
        <w:jc w:val="both"/>
        <w:rPr>
          <w:rFonts w:eastAsia="Symbol" w:cs="Symbol"/>
          <w:sz w:val="22"/>
          <w:szCs w:val="22"/>
        </w:rPr>
      </w:pPr>
      <w:r>
        <w:rPr>
          <w:rFonts w:eastAsia="Symbol" w:cs="Symbol"/>
          <w:sz w:val="22"/>
          <w:szCs w:val="22"/>
        </w:rPr>
        <w:t xml:space="preserve">3.4.2. участвовать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w:t>
      </w:r>
    </w:p>
    <w:p w:rsidR="00B210B9" w:rsidRDefault="00B210B9" w:rsidP="00B210B9">
      <w:pPr>
        <w:tabs>
          <w:tab w:val="num" w:pos="720"/>
        </w:tabs>
        <w:ind w:firstLine="709"/>
        <w:jc w:val="both"/>
        <w:rPr>
          <w:rFonts w:eastAsia="Symbol" w:cs="Symbol"/>
          <w:sz w:val="22"/>
          <w:szCs w:val="22"/>
        </w:rPr>
      </w:pPr>
      <w:r>
        <w:rPr>
          <w:rFonts w:eastAsia="Symbol" w:cs="Symbol"/>
          <w:sz w:val="22"/>
          <w:szCs w:val="22"/>
        </w:rPr>
        <w:t xml:space="preserve">3.4.3. обеспечивать охрану жизни и здоровья обучающихся во время образовательного процесса; </w:t>
      </w:r>
    </w:p>
    <w:p w:rsidR="00B210B9" w:rsidRDefault="00B210B9" w:rsidP="00B210B9">
      <w:pPr>
        <w:tabs>
          <w:tab w:val="num" w:pos="720"/>
        </w:tabs>
        <w:ind w:firstLine="709"/>
        <w:jc w:val="both"/>
        <w:rPr>
          <w:rFonts w:eastAsia="Symbol" w:cs="Symbol"/>
          <w:sz w:val="22"/>
          <w:szCs w:val="22"/>
        </w:rPr>
      </w:pPr>
      <w:r>
        <w:rPr>
          <w:rFonts w:eastAsia="Symbol" w:cs="Symbol"/>
          <w:sz w:val="22"/>
          <w:szCs w:val="22"/>
        </w:rPr>
        <w:t xml:space="preserve">3.4.4. осуществлять связь с родителями (лицами, их заменяющими); </w:t>
      </w:r>
    </w:p>
    <w:p w:rsidR="00B210B9" w:rsidRDefault="00B210B9" w:rsidP="00B210B9">
      <w:pPr>
        <w:tabs>
          <w:tab w:val="num" w:pos="720"/>
        </w:tabs>
        <w:ind w:firstLine="709"/>
        <w:jc w:val="both"/>
        <w:rPr>
          <w:rFonts w:eastAsia="Symbol" w:cs="Symbol"/>
          <w:sz w:val="22"/>
          <w:szCs w:val="22"/>
        </w:rPr>
      </w:pPr>
      <w:r>
        <w:rPr>
          <w:rFonts w:eastAsia="Symbol" w:cs="Symbol"/>
          <w:sz w:val="22"/>
          <w:szCs w:val="22"/>
        </w:rPr>
        <w:t xml:space="preserve">3.4.5. выполнять правила по охране труда и пожарной безопасности; </w:t>
      </w:r>
    </w:p>
    <w:p w:rsidR="00B210B9" w:rsidRDefault="00B210B9" w:rsidP="00B210B9">
      <w:pPr>
        <w:tabs>
          <w:tab w:val="left" w:pos="540"/>
          <w:tab w:val="num" w:pos="632"/>
          <w:tab w:val="left" w:pos="1620"/>
        </w:tabs>
        <w:ind w:firstLine="709"/>
        <w:jc w:val="both"/>
        <w:rPr>
          <w:rFonts w:cs="Tahoma"/>
          <w:b/>
          <w:sz w:val="22"/>
          <w:szCs w:val="22"/>
        </w:rPr>
      </w:pPr>
      <w:r>
        <w:rPr>
          <w:rFonts w:cs="Tahoma"/>
          <w:sz w:val="22"/>
          <w:szCs w:val="22"/>
        </w:rPr>
        <w:t>3.4.6.</w:t>
      </w:r>
      <w:r>
        <w:rPr>
          <w:rFonts w:cs="Tahoma"/>
          <w:b/>
          <w:sz w:val="22"/>
          <w:szCs w:val="22"/>
        </w:rPr>
        <w:t xml:space="preserve"> </w:t>
      </w:r>
      <w:r>
        <w:rPr>
          <w:rFonts w:cs="Tahoma"/>
          <w:sz w:val="22"/>
          <w:szCs w:val="22"/>
          <w:lang w:eastAsia="en-US"/>
        </w:rPr>
        <w:t>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педагогического работника.</w:t>
      </w:r>
    </w:p>
    <w:p w:rsidR="00B210B9" w:rsidRDefault="00B210B9" w:rsidP="00B210B9">
      <w:pPr>
        <w:ind w:firstLine="709"/>
        <w:rPr>
          <w:b/>
          <w:sz w:val="22"/>
          <w:szCs w:val="22"/>
        </w:rPr>
      </w:pPr>
    </w:p>
    <w:p w:rsidR="00B210B9" w:rsidRDefault="00B210B9" w:rsidP="00B210B9">
      <w:pPr>
        <w:ind w:firstLine="709"/>
        <w:rPr>
          <w:b/>
          <w:sz w:val="22"/>
          <w:szCs w:val="22"/>
        </w:rPr>
      </w:pPr>
      <w:r>
        <w:rPr>
          <w:b/>
          <w:sz w:val="22"/>
          <w:szCs w:val="22"/>
        </w:rPr>
        <w:t>3.5. Работодатель имеет право:</w:t>
      </w:r>
    </w:p>
    <w:p w:rsidR="00B210B9" w:rsidRDefault="00B210B9" w:rsidP="00B210B9">
      <w:pPr>
        <w:ind w:firstLine="709"/>
        <w:jc w:val="both"/>
        <w:rPr>
          <w:rFonts w:cs="Tahoma"/>
          <w:sz w:val="22"/>
          <w:szCs w:val="22"/>
        </w:rPr>
      </w:pPr>
      <w:r>
        <w:rPr>
          <w:rFonts w:cs="Tahoma"/>
          <w:sz w:val="22"/>
          <w:szCs w:val="22"/>
        </w:rPr>
        <w:t>3.5.1. на управление учреждением, принятие решений в пределах полномочий, предусмотренных уставом учреждения;</w:t>
      </w:r>
    </w:p>
    <w:p w:rsidR="00B210B9" w:rsidRDefault="00B210B9" w:rsidP="00B210B9">
      <w:pPr>
        <w:tabs>
          <w:tab w:val="left" w:pos="540"/>
          <w:tab w:val="num" w:pos="720"/>
          <w:tab w:val="left" w:pos="1620"/>
        </w:tabs>
        <w:ind w:firstLine="709"/>
        <w:jc w:val="both"/>
        <w:rPr>
          <w:rFonts w:cs="Tahoma"/>
          <w:sz w:val="22"/>
          <w:szCs w:val="22"/>
        </w:rPr>
      </w:pPr>
      <w:r>
        <w:rPr>
          <w:rFonts w:cs="Tahoma"/>
          <w:sz w:val="22"/>
          <w:szCs w:val="22"/>
        </w:rPr>
        <w:t>3.5.2. на заключение, изменение и расторжение трудовых договоров с работниками в порядке и на условиях, которые установлены ТК РФ, иными федеральными законами;</w:t>
      </w:r>
    </w:p>
    <w:p w:rsidR="00B210B9" w:rsidRDefault="00B210B9" w:rsidP="00B210B9">
      <w:pPr>
        <w:tabs>
          <w:tab w:val="left" w:pos="540"/>
          <w:tab w:val="num" w:pos="720"/>
          <w:tab w:val="left" w:pos="1620"/>
        </w:tabs>
        <w:ind w:firstLine="709"/>
        <w:jc w:val="both"/>
        <w:rPr>
          <w:rFonts w:cs="Tahoma"/>
          <w:sz w:val="22"/>
          <w:szCs w:val="22"/>
        </w:rPr>
      </w:pPr>
      <w:r>
        <w:rPr>
          <w:rFonts w:cs="Tahoma"/>
          <w:sz w:val="22"/>
          <w:szCs w:val="22"/>
        </w:rPr>
        <w:t>3.5.3. на ведение коллективных переговоров через своих представителей и заключение коллективных договоров;</w:t>
      </w:r>
    </w:p>
    <w:p w:rsidR="00B210B9" w:rsidRDefault="00B210B9" w:rsidP="00B210B9">
      <w:pPr>
        <w:tabs>
          <w:tab w:val="left" w:pos="540"/>
          <w:tab w:val="num" w:pos="720"/>
          <w:tab w:val="left" w:pos="1620"/>
        </w:tabs>
        <w:ind w:firstLine="709"/>
        <w:jc w:val="both"/>
        <w:rPr>
          <w:rFonts w:cs="Tahoma"/>
          <w:sz w:val="22"/>
          <w:szCs w:val="22"/>
        </w:rPr>
      </w:pPr>
      <w:r>
        <w:rPr>
          <w:rFonts w:cs="Tahoma"/>
          <w:sz w:val="22"/>
          <w:szCs w:val="22"/>
        </w:rPr>
        <w:t>3.5.4. на поощрение работников за добросовестный эффективный труд;</w:t>
      </w:r>
    </w:p>
    <w:p w:rsidR="00B210B9" w:rsidRDefault="00B210B9" w:rsidP="00B210B9">
      <w:pPr>
        <w:tabs>
          <w:tab w:val="left" w:pos="540"/>
          <w:tab w:val="num" w:pos="720"/>
          <w:tab w:val="left" w:pos="1620"/>
        </w:tabs>
        <w:ind w:firstLine="709"/>
        <w:jc w:val="both"/>
        <w:rPr>
          <w:rFonts w:cs="Tahoma"/>
          <w:sz w:val="22"/>
          <w:szCs w:val="22"/>
        </w:rPr>
      </w:pPr>
      <w:r>
        <w:rPr>
          <w:rFonts w:cs="Tahoma"/>
          <w:sz w:val="22"/>
          <w:szCs w:val="22"/>
        </w:rPr>
        <w:t>3.5.5. на требование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p>
    <w:p w:rsidR="00B210B9" w:rsidRDefault="00B210B9" w:rsidP="00B210B9">
      <w:pPr>
        <w:tabs>
          <w:tab w:val="left" w:pos="540"/>
          <w:tab w:val="num" w:pos="720"/>
          <w:tab w:val="left" w:pos="1620"/>
        </w:tabs>
        <w:ind w:firstLine="709"/>
        <w:jc w:val="both"/>
        <w:rPr>
          <w:rFonts w:cs="Tahoma"/>
          <w:sz w:val="22"/>
          <w:szCs w:val="22"/>
        </w:rPr>
      </w:pPr>
      <w:r>
        <w:rPr>
          <w:rFonts w:cs="Tahoma"/>
          <w:sz w:val="22"/>
          <w:szCs w:val="22"/>
        </w:rPr>
        <w:t>3.5.6. на привлечение работников к дисциплинарной и материальной ответственности в порядке, установленном ТК РФ, иными федеральными законами;</w:t>
      </w:r>
    </w:p>
    <w:p w:rsidR="00B210B9" w:rsidRDefault="00B210B9" w:rsidP="00B210B9">
      <w:pPr>
        <w:tabs>
          <w:tab w:val="left" w:pos="540"/>
          <w:tab w:val="num" w:pos="720"/>
          <w:tab w:val="left" w:pos="1620"/>
        </w:tabs>
        <w:ind w:firstLine="709"/>
        <w:jc w:val="both"/>
        <w:rPr>
          <w:rFonts w:cs="Tahoma"/>
          <w:sz w:val="22"/>
          <w:szCs w:val="22"/>
        </w:rPr>
      </w:pPr>
      <w:r>
        <w:rPr>
          <w:rFonts w:cs="Tahoma"/>
          <w:sz w:val="22"/>
          <w:szCs w:val="22"/>
        </w:rPr>
        <w:t>3.5.7. на принятие локальных нормативных актов, содержащих нормы трудового права, в порядке, установленном ТК РФ;</w:t>
      </w:r>
    </w:p>
    <w:p w:rsidR="00B210B9" w:rsidRDefault="00B210B9" w:rsidP="00B210B9">
      <w:pPr>
        <w:ind w:firstLine="709"/>
        <w:jc w:val="both"/>
        <w:rPr>
          <w:rFonts w:cs="Tahoma"/>
          <w:sz w:val="22"/>
          <w:szCs w:val="22"/>
          <w:lang w:eastAsia="en-US"/>
        </w:rPr>
      </w:pPr>
      <w:r>
        <w:rPr>
          <w:rFonts w:cs="Tahoma"/>
          <w:sz w:val="22"/>
          <w:szCs w:val="22"/>
        </w:rPr>
        <w:t>3.5.8. реализовывать иные права, определенные уставом учреждения</w:t>
      </w:r>
      <w:r>
        <w:rPr>
          <w:rFonts w:cs="Tahoma"/>
          <w:sz w:val="22"/>
          <w:szCs w:val="22"/>
          <w:lang w:eastAsia="en-US"/>
        </w:rPr>
        <w:t>, трудовым договором, законодательством Российской Федерации.</w:t>
      </w:r>
    </w:p>
    <w:p w:rsidR="00B210B9" w:rsidRDefault="00B210B9" w:rsidP="00B210B9">
      <w:pPr>
        <w:ind w:firstLine="709"/>
        <w:rPr>
          <w:b/>
          <w:sz w:val="22"/>
          <w:szCs w:val="22"/>
        </w:rPr>
      </w:pPr>
    </w:p>
    <w:p w:rsidR="00B210B9" w:rsidRDefault="00B210B9" w:rsidP="00B210B9">
      <w:pPr>
        <w:ind w:firstLine="709"/>
        <w:rPr>
          <w:b/>
          <w:sz w:val="22"/>
          <w:szCs w:val="22"/>
        </w:rPr>
      </w:pPr>
      <w:r>
        <w:rPr>
          <w:b/>
          <w:sz w:val="22"/>
          <w:szCs w:val="22"/>
        </w:rPr>
        <w:t>3.6. Работодатель обязан:</w:t>
      </w:r>
    </w:p>
    <w:p w:rsidR="00B210B9" w:rsidRDefault="00B210B9" w:rsidP="00B210B9">
      <w:pPr>
        <w:tabs>
          <w:tab w:val="num" w:pos="720"/>
        </w:tabs>
        <w:ind w:firstLine="709"/>
        <w:jc w:val="both"/>
        <w:rPr>
          <w:sz w:val="22"/>
          <w:szCs w:val="22"/>
          <w:lang w:eastAsia="en-US"/>
        </w:rPr>
      </w:pPr>
      <w:r>
        <w:rPr>
          <w:rFonts w:eastAsia="Symbol" w:cs="Symbol"/>
          <w:sz w:val="22"/>
          <w:szCs w:val="22"/>
        </w:rPr>
        <w:t xml:space="preserve">3.6.1. </w:t>
      </w:r>
      <w:r>
        <w:rPr>
          <w:sz w:val="22"/>
          <w:szCs w:val="22"/>
          <w:lang w:eastAsia="en-US"/>
        </w:rPr>
        <w:t>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B210B9" w:rsidRDefault="00B210B9" w:rsidP="00B210B9">
      <w:pPr>
        <w:tabs>
          <w:tab w:val="num" w:pos="720"/>
        </w:tabs>
        <w:ind w:firstLine="709"/>
        <w:jc w:val="both"/>
        <w:rPr>
          <w:sz w:val="22"/>
          <w:szCs w:val="22"/>
        </w:rPr>
      </w:pPr>
      <w:r>
        <w:rPr>
          <w:sz w:val="22"/>
          <w:szCs w:val="22"/>
        </w:rPr>
        <w:t xml:space="preserve">3.6.2.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w:t>
      </w:r>
    </w:p>
    <w:p w:rsidR="00B210B9" w:rsidRDefault="00B210B9" w:rsidP="00B210B9">
      <w:pPr>
        <w:tabs>
          <w:tab w:val="num" w:pos="720"/>
        </w:tabs>
        <w:ind w:firstLine="709"/>
        <w:jc w:val="both"/>
        <w:rPr>
          <w:sz w:val="22"/>
          <w:szCs w:val="22"/>
        </w:rPr>
      </w:pPr>
      <w:r>
        <w:rPr>
          <w:rFonts w:eastAsia="Symbol" w:cs="Symbol"/>
          <w:sz w:val="22"/>
          <w:szCs w:val="22"/>
        </w:rPr>
        <w:t xml:space="preserve">3.6.3. </w:t>
      </w:r>
      <w:r>
        <w:rPr>
          <w:sz w:val="22"/>
          <w:szCs w:val="22"/>
        </w:rPr>
        <w:t xml:space="preserve">предоставлять работникам работу, обусловленную трудовым договором; </w:t>
      </w:r>
    </w:p>
    <w:p w:rsidR="00B210B9" w:rsidRDefault="00B210B9" w:rsidP="00B210B9">
      <w:pPr>
        <w:tabs>
          <w:tab w:val="num" w:pos="720"/>
        </w:tabs>
        <w:ind w:firstLine="709"/>
        <w:jc w:val="both"/>
        <w:rPr>
          <w:sz w:val="22"/>
          <w:szCs w:val="22"/>
        </w:rPr>
      </w:pPr>
      <w:r>
        <w:rPr>
          <w:rFonts w:eastAsia="Symbol" w:cs="Symbol"/>
          <w:sz w:val="22"/>
          <w:szCs w:val="22"/>
        </w:rPr>
        <w:t xml:space="preserve">3.6.4. </w:t>
      </w:r>
      <w:r>
        <w:rPr>
          <w:sz w:val="22"/>
          <w:szCs w:val="22"/>
        </w:rPr>
        <w:t xml:space="preserve">обеспечивать безопасность и условия труда, соответствующие государственным нормативным требованиям охраны труда; </w:t>
      </w:r>
    </w:p>
    <w:p w:rsidR="00B210B9" w:rsidRDefault="00B210B9" w:rsidP="00B210B9">
      <w:pPr>
        <w:tabs>
          <w:tab w:val="num" w:pos="720"/>
        </w:tabs>
        <w:ind w:firstLine="709"/>
        <w:jc w:val="both"/>
        <w:rPr>
          <w:sz w:val="22"/>
          <w:szCs w:val="22"/>
        </w:rPr>
      </w:pPr>
      <w:r>
        <w:rPr>
          <w:rFonts w:eastAsia="Symbol" w:cs="Symbol"/>
          <w:sz w:val="22"/>
          <w:szCs w:val="22"/>
        </w:rPr>
        <w:t xml:space="preserve">3.6.5. </w:t>
      </w:r>
      <w:r>
        <w:rPr>
          <w:sz w:val="22"/>
          <w:szCs w:val="22"/>
        </w:rPr>
        <w:t xml:space="preserve">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B210B9" w:rsidRDefault="00B210B9" w:rsidP="00B210B9">
      <w:pPr>
        <w:tabs>
          <w:tab w:val="num" w:pos="720"/>
        </w:tabs>
        <w:ind w:firstLine="709"/>
        <w:jc w:val="both"/>
        <w:rPr>
          <w:sz w:val="22"/>
          <w:szCs w:val="22"/>
        </w:rPr>
      </w:pPr>
      <w:r>
        <w:rPr>
          <w:sz w:val="22"/>
          <w:szCs w:val="22"/>
        </w:rPr>
        <w:t>3.6.6. обеспечивать работникам равную оплату за труд равной ценности;</w:t>
      </w:r>
    </w:p>
    <w:p w:rsidR="00B210B9" w:rsidRDefault="00B210B9" w:rsidP="00B210B9">
      <w:pPr>
        <w:tabs>
          <w:tab w:val="num" w:pos="720"/>
        </w:tabs>
        <w:ind w:firstLine="709"/>
        <w:jc w:val="both"/>
        <w:rPr>
          <w:sz w:val="22"/>
          <w:szCs w:val="22"/>
        </w:rPr>
      </w:pPr>
      <w:r>
        <w:rPr>
          <w:rFonts w:eastAsia="Symbol" w:cs="Symbol"/>
          <w:sz w:val="22"/>
          <w:szCs w:val="22"/>
        </w:rPr>
        <w:lastRenderedPageBreak/>
        <w:t xml:space="preserve">3.6.7. </w:t>
      </w:r>
      <w:r>
        <w:rPr>
          <w:sz w:val="22"/>
          <w:szCs w:val="22"/>
        </w:rPr>
        <w:t xml:space="preserve">выплачивать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трудовым договором; </w:t>
      </w:r>
    </w:p>
    <w:p w:rsidR="00B210B9" w:rsidRDefault="00B210B9" w:rsidP="00B210B9">
      <w:pPr>
        <w:tabs>
          <w:tab w:val="num" w:pos="720"/>
        </w:tabs>
        <w:ind w:firstLine="709"/>
        <w:jc w:val="both"/>
        <w:rPr>
          <w:sz w:val="22"/>
          <w:szCs w:val="22"/>
        </w:rPr>
      </w:pPr>
      <w:r>
        <w:rPr>
          <w:rFonts w:eastAsia="Symbol" w:cs="Symbol"/>
          <w:sz w:val="22"/>
          <w:szCs w:val="22"/>
        </w:rPr>
        <w:t xml:space="preserve">3.6.8. вести коллективные переговоры, а также </w:t>
      </w:r>
      <w:r>
        <w:rPr>
          <w:sz w:val="22"/>
          <w:szCs w:val="22"/>
        </w:rPr>
        <w:t xml:space="preserve">заключать коллективный договор в порядке, установленном ТК РФ; </w:t>
      </w:r>
    </w:p>
    <w:p w:rsidR="00B210B9" w:rsidRDefault="00B210B9" w:rsidP="00B210B9">
      <w:pPr>
        <w:tabs>
          <w:tab w:val="num" w:pos="720"/>
        </w:tabs>
        <w:ind w:firstLine="709"/>
        <w:jc w:val="both"/>
        <w:rPr>
          <w:rFonts w:eastAsia="Symbol" w:cs="Symbol"/>
          <w:sz w:val="22"/>
          <w:szCs w:val="22"/>
        </w:rPr>
      </w:pPr>
      <w:r>
        <w:rPr>
          <w:rFonts w:eastAsia="Symbol" w:cs="Symbol"/>
          <w:sz w:val="22"/>
          <w:szCs w:val="22"/>
        </w:rPr>
        <w:t>3.6.9. знакомить работников под роспись с принимаемыми локальными нормативными актами, непосредственно связанными с их трудовой деятельностью;</w:t>
      </w:r>
    </w:p>
    <w:p w:rsidR="00B210B9" w:rsidRDefault="00B210B9" w:rsidP="00B210B9">
      <w:pPr>
        <w:tabs>
          <w:tab w:val="num" w:pos="720"/>
        </w:tabs>
        <w:ind w:firstLine="709"/>
        <w:jc w:val="both"/>
        <w:rPr>
          <w:sz w:val="22"/>
          <w:szCs w:val="22"/>
        </w:rPr>
      </w:pPr>
      <w:r>
        <w:rPr>
          <w:rFonts w:eastAsia="Symbol" w:cs="Symbol"/>
          <w:sz w:val="22"/>
          <w:szCs w:val="22"/>
        </w:rPr>
        <w:t xml:space="preserve">3.6.10. </w:t>
      </w:r>
      <w:r>
        <w:rPr>
          <w:sz w:val="22"/>
          <w:szCs w:val="22"/>
        </w:rPr>
        <w:t xml:space="preserve">обеспечивать бытовые нужды работников, связанные с исполнением ими трудовых обязанностей; </w:t>
      </w:r>
    </w:p>
    <w:p w:rsidR="00B210B9" w:rsidRDefault="00B210B9" w:rsidP="00B210B9">
      <w:pPr>
        <w:tabs>
          <w:tab w:val="num" w:pos="720"/>
        </w:tabs>
        <w:ind w:firstLine="709"/>
        <w:jc w:val="both"/>
        <w:rPr>
          <w:rFonts w:eastAsia="Symbol" w:cs="Symbol"/>
          <w:sz w:val="22"/>
          <w:szCs w:val="22"/>
        </w:rPr>
      </w:pPr>
      <w:r>
        <w:rPr>
          <w:rFonts w:eastAsia="Symbol" w:cs="Symbol"/>
          <w:sz w:val="22"/>
          <w:szCs w:val="22"/>
        </w:rPr>
        <w:t>3.6.11. осуществлять обязательное социальное страхование работников в порядке, установленном федеральными законами;</w:t>
      </w:r>
    </w:p>
    <w:p w:rsidR="00B210B9" w:rsidRDefault="00B210B9" w:rsidP="00B210B9">
      <w:pPr>
        <w:tabs>
          <w:tab w:val="num" w:pos="720"/>
        </w:tabs>
        <w:ind w:firstLine="709"/>
        <w:jc w:val="both"/>
        <w:rPr>
          <w:rFonts w:eastAsia="Symbol" w:cs="Symbol"/>
          <w:sz w:val="22"/>
          <w:szCs w:val="22"/>
        </w:rPr>
      </w:pPr>
      <w:r>
        <w:rPr>
          <w:rFonts w:eastAsia="Symbol" w:cs="Symbol"/>
          <w:sz w:val="22"/>
          <w:szCs w:val="22"/>
        </w:rPr>
        <w:t>3.6.12.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B210B9" w:rsidRDefault="00B210B9" w:rsidP="00B210B9">
      <w:pPr>
        <w:shd w:val="clear" w:color="auto" w:fill="FFFFFF"/>
        <w:autoSpaceDE w:val="0"/>
        <w:autoSpaceDN w:val="0"/>
        <w:adjustRightInd w:val="0"/>
        <w:ind w:firstLine="709"/>
        <w:jc w:val="both"/>
        <w:rPr>
          <w:sz w:val="22"/>
          <w:szCs w:val="22"/>
          <w:lang w:eastAsia="en-US"/>
        </w:rPr>
      </w:pPr>
      <w:r>
        <w:rPr>
          <w:rFonts w:cs="Tahoma"/>
          <w:sz w:val="22"/>
          <w:szCs w:val="22"/>
        </w:rPr>
        <w:t xml:space="preserve">3.6.13. </w:t>
      </w:r>
      <w:r>
        <w:rPr>
          <w:sz w:val="22"/>
          <w:szCs w:val="22"/>
          <w:lang w:eastAsia="en-US"/>
        </w:rPr>
        <w:t>в случаях, предусмотренных ТК РФ, законами и иными нормативными правовыми актами, организовывать проведение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на время прохождения указанных медицинских осмотров (обследований);</w:t>
      </w:r>
    </w:p>
    <w:p w:rsidR="00B210B9" w:rsidRDefault="00B210B9" w:rsidP="00B210B9">
      <w:pPr>
        <w:shd w:val="clear" w:color="auto" w:fill="FFFFFF"/>
        <w:autoSpaceDE w:val="0"/>
        <w:autoSpaceDN w:val="0"/>
        <w:adjustRightInd w:val="0"/>
        <w:ind w:firstLine="709"/>
        <w:jc w:val="both"/>
        <w:rPr>
          <w:sz w:val="22"/>
          <w:szCs w:val="22"/>
          <w:lang w:eastAsia="en-US"/>
        </w:rPr>
      </w:pPr>
      <w:r>
        <w:rPr>
          <w:sz w:val="22"/>
          <w:szCs w:val="22"/>
          <w:lang w:eastAsia="en-US"/>
        </w:rPr>
        <w:t>3.6.14. 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rsidR="00B210B9" w:rsidRDefault="00B210B9" w:rsidP="00B210B9">
      <w:pPr>
        <w:tabs>
          <w:tab w:val="num" w:pos="720"/>
        </w:tabs>
        <w:ind w:firstLine="709"/>
        <w:jc w:val="both"/>
        <w:rPr>
          <w:rFonts w:eastAsia="Symbol" w:cs="Symbol"/>
          <w:sz w:val="22"/>
          <w:szCs w:val="22"/>
        </w:rPr>
      </w:pPr>
      <w:r>
        <w:rPr>
          <w:rFonts w:eastAsia="Symbol" w:cs="Symbol"/>
          <w:sz w:val="22"/>
          <w:szCs w:val="22"/>
        </w:rPr>
        <w:t xml:space="preserve">3.6.15. создавать условия для внедрения инноваций, обеспечивать формирование и реализацию инициатив работников учреждения; </w:t>
      </w:r>
    </w:p>
    <w:p w:rsidR="00B210B9" w:rsidRDefault="00B210B9" w:rsidP="00B210B9">
      <w:pPr>
        <w:tabs>
          <w:tab w:val="num" w:pos="720"/>
        </w:tabs>
        <w:ind w:firstLine="709"/>
        <w:jc w:val="both"/>
        <w:rPr>
          <w:sz w:val="22"/>
          <w:szCs w:val="22"/>
        </w:rPr>
      </w:pPr>
      <w:r>
        <w:rPr>
          <w:rFonts w:eastAsia="Symbol" w:cs="Symbol"/>
          <w:sz w:val="22"/>
          <w:szCs w:val="22"/>
        </w:rPr>
        <w:t>3.6.16. создавать условия для непрерывного повышения квалификации работников;</w:t>
      </w:r>
    </w:p>
    <w:p w:rsidR="00B210B9" w:rsidRDefault="00B210B9" w:rsidP="00B210B9">
      <w:pPr>
        <w:tabs>
          <w:tab w:val="num" w:pos="720"/>
        </w:tabs>
        <w:ind w:firstLine="709"/>
        <w:jc w:val="both"/>
        <w:rPr>
          <w:rFonts w:eastAsia="Symbol" w:cs="Symbol"/>
          <w:sz w:val="22"/>
          <w:szCs w:val="22"/>
        </w:rPr>
      </w:pPr>
      <w:r>
        <w:rPr>
          <w:rFonts w:eastAsia="Symbol" w:cs="Symbol"/>
          <w:sz w:val="22"/>
          <w:szCs w:val="22"/>
        </w:rPr>
        <w:t>3.6.17. поддерживать благоприятный морально-психологический климат в коллективе;</w:t>
      </w:r>
    </w:p>
    <w:p w:rsidR="00B210B9" w:rsidRDefault="00B210B9" w:rsidP="00B210B9">
      <w:pPr>
        <w:ind w:firstLine="709"/>
        <w:jc w:val="both"/>
        <w:rPr>
          <w:rFonts w:cs="Tahoma"/>
          <w:i/>
          <w:sz w:val="22"/>
          <w:szCs w:val="22"/>
        </w:rPr>
      </w:pPr>
      <w:r>
        <w:rPr>
          <w:rFonts w:cs="Tahoma"/>
          <w:sz w:val="22"/>
          <w:szCs w:val="22"/>
        </w:rPr>
        <w:t xml:space="preserve">3.6.18. </w:t>
      </w:r>
      <w:r>
        <w:rPr>
          <w:sz w:val="22"/>
          <w:szCs w:val="22"/>
          <w:lang w:eastAsia="en-US"/>
        </w:rPr>
        <w:t>исполнять иные обязанности, определенные уставом учреждения, трудовым договором, коллективным договором, соглашениями, законодательством Российской Федерации.</w:t>
      </w:r>
    </w:p>
    <w:p w:rsidR="00B210B9" w:rsidRDefault="00B210B9" w:rsidP="00B210B9">
      <w:pPr>
        <w:tabs>
          <w:tab w:val="left" w:pos="540"/>
          <w:tab w:val="num" w:pos="632"/>
          <w:tab w:val="left" w:pos="1620"/>
        </w:tabs>
        <w:ind w:firstLine="709"/>
        <w:rPr>
          <w:rFonts w:cs="Tahoma"/>
          <w:b/>
          <w:sz w:val="22"/>
          <w:szCs w:val="22"/>
        </w:rPr>
      </w:pPr>
    </w:p>
    <w:p w:rsidR="00B210B9" w:rsidRDefault="00B210B9" w:rsidP="00B210B9">
      <w:pPr>
        <w:tabs>
          <w:tab w:val="left" w:pos="540"/>
          <w:tab w:val="num" w:pos="632"/>
          <w:tab w:val="left" w:pos="1620"/>
        </w:tabs>
        <w:ind w:firstLine="709"/>
        <w:rPr>
          <w:rFonts w:cs="Tahoma"/>
          <w:b/>
          <w:sz w:val="22"/>
          <w:szCs w:val="22"/>
        </w:rPr>
      </w:pPr>
      <w:r>
        <w:rPr>
          <w:rFonts w:cs="Tahoma"/>
          <w:b/>
          <w:sz w:val="22"/>
          <w:szCs w:val="22"/>
        </w:rPr>
        <w:t>3.7. Ответственность сторон трудового договора:</w:t>
      </w:r>
    </w:p>
    <w:p w:rsidR="00B210B9" w:rsidRDefault="00B210B9" w:rsidP="00B210B9">
      <w:pPr>
        <w:ind w:firstLine="709"/>
        <w:jc w:val="both"/>
        <w:rPr>
          <w:rFonts w:cs="Tahoma"/>
          <w:sz w:val="22"/>
          <w:szCs w:val="22"/>
          <w:lang w:eastAsia="en-US"/>
        </w:rPr>
      </w:pPr>
      <w:r>
        <w:rPr>
          <w:rFonts w:cs="Tahoma"/>
          <w:sz w:val="22"/>
          <w:szCs w:val="22"/>
          <w:lang w:eastAsia="en-US"/>
        </w:rPr>
        <w:t>3.7.1.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w:t>
      </w:r>
    </w:p>
    <w:p w:rsidR="00B210B9" w:rsidRDefault="00B210B9" w:rsidP="00B210B9">
      <w:pPr>
        <w:autoSpaceDE w:val="0"/>
        <w:autoSpaceDN w:val="0"/>
        <w:adjustRightInd w:val="0"/>
        <w:ind w:firstLine="709"/>
        <w:jc w:val="both"/>
        <w:rPr>
          <w:sz w:val="22"/>
          <w:szCs w:val="22"/>
          <w:lang w:eastAsia="en-US"/>
        </w:rPr>
      </w:pPr>
      <w:r>
        <w:rPr>
          <w:sz w:val="22"/>
          <w:szCs w:val="22"/>
          <w:lang w:eastAsia="en-US"/>
        </w:rPr>
        <w:t>3.7.2.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w:t>
      </w:r>
    </w:p>
    <w:p w:rsidR="00B210B9" w:rsidRDefault="00B210B9" w:rsidP="00B210B9">
      <w:pPr>
        <w:tabs>
          <w:tab w:val="left" w:pos="540"/>
          <w:tab w:val="num" w:pos="840"/>
          <w:tab w:val="left" w:pos="1620"/>
        </w:tabs>
        <w:ind w:firstLine="709"/>
        <w:jc w:val="both"/>
        <w:rPr>
          <w:rFonts w:cs="Tahoma"/>
          <w:sz w:val="22"/>
          <w:szCs w:val="22"/>
        </w:rPr>
      </w:pPr>
      <w:r>
        <w:rPr>
          <w:rFonts w:cs="Tahoma"/>
          <w:sz w:val="22"/>
          <w:szCs w:val="22"/>
        </w:rPr>
        <w:t>3.7.3. 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w:t>
      </w:r>
    </w:p>
    <w:p w:rsidR="00B210B9" w:rsidRDefault="00B210B9" w:rsidP="00B210B9">
      <w:pPr>
        <w:autoSpaceDE w:val="0"/>
        <w:autoSpaceDN w:val="0"/>
        <w:adjustRightInd w:val="0"/>
        <w:ind w:firstLine="709"/>
        <w:jc w:val="both"/>
        <w:rPr>
          <w:sz w:val="22"/>
          <w:szCs w:val="22"/>
          <w:lang w:eastAsia="en-US"/>
        </w:rPr>
      </w:pPr>
      <w:r>
        <w:rPr>
          <w:sz w:val="22"/>
          <w:szCs w:val="22"/>
          <w:lang w:eastAsia="en-US"/>
        </w:rP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p>
    <w:p w:rsidR="00B210B9" w:rsidRDefault="00B210B9" w:rsidP="00B210B9">
      <w:pPr>
        <w:autoSpaceDE w:val="0"/>
        <w:autoSpaceDN w:val="0"/>
        <w:adjustRightInd w:val="0"/>
        <w:ind w:firstLine="709"/>
        <w:jc w:val="both"/>
        <w:rPr>
          <w:sz w:val="22"/>
          <w:szCs w:val="22"/>
          <w:lang w:eastAsia="en-US"/>
        </w:rPr>
      </w:pPr>
      <w:r>
        <w:rPr>
          <w:sz w:val="22"/>
          <w:szCs w:val="22"/>
          <w:lang w:eastAsia="en-US"/>
        </w:rPr>
        <w:t>3.7.4. Работодатель обязан в соответствии со ст. 234 ТК РФ возместить работнику не полученный им заработок во всех случаях незаконного лишения его возможности трудиться, в том числе в случаях, когда заработок не получен в результате:</w:t>
      </w:r>
    </w:p>
    <w:p w:rsidR="00B210B9" w:rsidRDefault="00B210B9" w:rsidP="00B210B9">
      <w:pPr>
        <w:autoSpaceDE w:val="0"/>
        <w:autoSpaceDN w:val="0"/>
        <w:adjustRightInd w:val="0"/>
        <w:ind w:firstLine="709"/>
        <w:jc w:val="both"/>
        <w:rPr>
          <w:sz w:val="22"/>
          <w:szCs w:val="22"/>
          <w:lang w:eastAsia="en-US"/>
        </w:rPr>
      </w:pPr>
      <w:r>
        <w:rPr>
          <w:sz w:val="22"/>
          <w:szCs w:val="22"/>
          <w:lang w:eastAsia="en-US"/>
        </w:rPr>
        <w:t>незаконного отстранения работника от работы, его увольнения или перевода на другую работу;</w:t>
      </w:r>
    </w:p>
    <w:p w:rsidR="00B210B9" w:rsidRDefault="00B210B9" w:rsidP="00B210B9">
      <w:pPr>
        <w:autoSpaceDE w:val="0"/>
        <w:autoSpaceDN w:val="0"/>
        <w:adjustRightInd w:val="0"/>
        <w:ind w:firstLine="709"/>
        <w:jc w:val="both"/>
        <w:rPr>
          <w:sz w:val="22"/>
          <w:szCs w:val="22"/>
          <w:lang w:eastAsia="en-US"/>
        </w:rPr>
      </w:pPr>
      <w:r>
        <w:rPr>
          <w:sz w:val="22"/>
          <w:szCs w:val="22"/>
          <w:lang w:eastAsia="en-US"/>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B210B9" w:rsidRDefault="00B210B9" w:rsidP="00B210B9">
      <w:pPr>
        <w:autoSpaceDE w:val="0"/>
        <w:autoSpaceDN w:val="0"/>
        <w:adjustRightInd w:val="0"/>
        <w:ind w:firstLine="709"/>
        <w:jc w:val="both"/>
        <w:rPr>
          <w:sz w:val="22"/>
          <w:szCs w:val="22"/>
          <w:lang w:eastAsia="en-US"/>
        </w:rPr>
      </w:pPr>
      <w:r>
        <w:rPr>
          <w:sz w:val="22"/>
          <w:szCs w:val="22"/>
          <w:lang w:eastAsia="en-US"/>
        </w:rPr>
        <w:lastRenderedPageBreak/>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B210B9" w:rsidRDefault="00B210B9" w:rsidP="00B210B9">
      <w:pPr>
        <w:autoSpaceDE w:val="0"/>
        <w:autoSpaceDN w:val="0"/>
        <w:adjustRightInd w:val="0"/>
        <w:ind w:firstLine="709"/>
        <w:jc w:val="both"/>
        <w:rPr>
          <w:sz w:val="22"/>
          <w:szCs w:val="22"/>
          <w:lang w:eastAsia="en-US"/>
        </w:rPr>
      </w:pPr>
      <w:r>
        <w:rPr>
          <w:sz w:val="22"/>
          <w:szCs w:val="22"/>
          <w:lang w:eastAsia="en-US"/>
        </w:rPr>
        <w:t xml:space="preserve">3.7.5. 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(ст. 236 ТК РФ). </w:t>
      </w:r>
    </w:p>
    <w:p w:rsidR="00B210B9" w:rsidRDefault="00B210B9" w:rsidP="00B210B9">
      <w:pPr>
        <w:autoSpaceDE w:val="0"/>
        <w:autoSpaceDN w:val="0"/>
        <w:adjustRightInd w:val="0"/>
        <w:ind w:firstLine="709"/>
        <w:jc w:val="both"/>
        <w:rPr>
          <w:sz w:val="22"/>
          <w:szCs w:val="22"/>
          <w:lang w:eastAsia="en-US"/>
        </w:rPr>
      </w:pPr>
      <w:r>
        <w:rPr>
          <w:sz w:val="22"/>
          <w:szCs w:val="22"/>
          <w:lang w:eastAsia="en-US"/>
        </w:rPr>
        <w:t>Размер выплачиваемой работнику денежной компенсации может быть повышен коллективным договором или трудовым договором. Обязанность выплаты указанной денежной компенсации возникает независимо от наличия вины работодателя.</w:t>
      </w:r>
    </w:p>
    <w:p w:rsidR="00B210B9" w:rsidRDefault="00B210B9" w:rsidP="00B210B9">
      <w:pPr>
        <w:autoSpaceDE w:val="0"/>
        <w:autoSpaceDN w:val="0"/>
        <w:adjustRightInd w:val="0"/>
        <w:ind w:firstLine="709"/>
        <w:jc w:val="both"/>
        <w:rPr>
          <w:sz w:val="22"/>
          <w:szCs w:val="22"/>
          <w:lang w:eastAsia="en-US"/>
        </w:rPr>
      </w:pPr>
      <w:r>
        <w:rPr>
          <w:sz w:val="22"/>
          <w:szCs w:val="22"/>
          <w:lang w:eastAsia="en-US"/>
        </w:rPr>
        <w:t xml:space="preserve">3.7.6. Работодатель, причинивший ущерб имуществу работника, возмещает этот ущерб в полном объеме. </w:t>
      </w:r>
    </w:p>
    <w:p w:rsidR="00B210B9" w:rsidRDefault="00B210B9" w:rsidP="00B210B9">
      <w:pPr>
        <w:autoSpaceDE w:val="0"/>
        <w:autoSpaceDN w:val="0"/>
        <w:adjustRightInd w:val="0"/>
        <w:ind w:firstLine="709"/>
        <w:jc w:val="both"/>
        <w:rPr>
          <w:sz w:val="22"/>
          <w:szCs w:val="22"/>
          <w:lang w:eastAsia="en-US"/>
        </w:rPr>
      </w:pPr>
      <w:r>
        <w:rPr>
          <w:sz w:val="22"/>
          <w:szCs w:val="22"/>
          <w:lang w:eastAsia="en-US"/>
        </w:rP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B210B9" w:rsidRDefault="00B210B9" w:rsidP="00B210B9">
      <w:pPr>
        <w:autoSpaceDE w:val="0"/>
        <w:autoSpaceDN w:val="0"/>
        <w:adjustRightInd w:val="0"/>
        <w:ind w:firstLine="709"/>
        <w:jc w:val="both"/>
        <w:rPr>
          <w:sz w:val="22"/>
          <w:szCs w:val="22"/>
          <w:lang w:eastAsia="en-US"/>
        </w:rPr>
      </w:pPr>
      <w:r>
        <w:rPr>
          <w:sz w:val="22"/>
          <w:szCs w:val="22"/>
          <w:lang w:eastAsia="en-US"/>
        </w:rPr>
        <w:t>3.7.7.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B210B9" w:rsidRDefault="00B210B9" w:rsidP="00B210B9">
      <w:pPr>
        <w:autoSpaceDE w:val="0"/>
        <w:autoSpaceDN w:val="0"/>
        <w:adjustRightInd w:val="0"/>
        <w:ind w:firstLine="709"/>
        <w:jc w:val="both"/>
        <w:rPr>
          <w:sz w:val="22"/>
          <w:szCs w:val="22"/>
          <w:lang w:eastAsia="en-US"/>
        </w:rPr>
      </w:pPr>
      <w:r>
        <w:rPr>
          <w:sz w:val="22"/>
          <w:szCs w:val="22"/>
          <w:lang w:eastAsia="en-US"/>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B210B9" w:rsidRDefault="00B210B9" w:rsidP="00B210B9">
      <w:pPr>
        <w:autoSpaceDE w:val="0"/>
        <w:autoSpaceDN w:val="0"/>
        <w:adjustRightInd w:val="0"/>
        <w:ind w:firstLine="709"/>
        <w:jc w:val="both"/>
        <w:rPr>
          <w:sz w:val="22"/>
          <w:szCs w:val="22"/>
          <w:lang w:eastAsia="en-US"/>
        </w:rPr>
      </w:pPr>
      <w:r>
        <w:rPr>
          <w:sz w:val="22"/>
          <w:szCs w:val="22"/>
          <w:lang w:eastAsia="en-US"/>
        </w:rPr>
        <w:t>3.7.8.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p>
    <w:p w:rsidR="00B210B9" w:rsidRDefault="00B210B9" w:rsidP="00B210B9">
      <w:pPr>
        <w:autoSpaceDE w:val="0"/>
        <w:autoSpaceDN w:val="0"/>
        <w:adjustRightInd w:val="0"/>
        <w:ind w:firstLine="709"/>
        <w:jc w:val="both"/>
        <w:rPr>
          <w:sz w:val="22"/>
          <w:szCs w:val="22"/>
          <w:lang w:eastAsia="en-US"/>
        </w:rPr>
      </w:pPr>
      <w:r>
        <w:rPr>
          <w:sz w:val="22"/>
          <w:szCs w:val="22"/>
          <w:lang w:eastAsia="en-US"/>
        </w:rPr>
        <w:t>3.7.9.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w:t>
      </w:r>
    </w:p>
    <w:p w:rsidR="00B210B9" w:rsidRDefault="00B210B9" w:rsidP="00B210B9">
      <w:pPr>
        <w:autoSpaceDE w:val="0"/>
        <w:autoSpaceDN w:val="0"/>
        <w:adjustRightInd w:val="0"/>
        <w:ind w:firstLine="709"/>
        <w:jc w:val="both"/>
        <w:rPr>
          <w:sz w:val="22"/>
          <w:szCs w:val="22"/>
          <w:lang w:eastAsia="en-US"/>
        </w:rPr>
      </w:pPr>
    </w:p>
    <w:p w:rsidR="00B210B9" w:rsidRDefault="00B210B9" w:rsidP="00B210B9">
      <w:pPr>
        <w:tabs>
          <w:tab w:val="num" w:pos="720"/>
        </w:tabs>
        <w:ind w:firstLine="709"/>
        <w:jc w:val="both"/>
        <w:rPr>
          <w:rFonts w:eastAsia="Symbol" w:cs="Symbol"/>
          <w:b/>
          <w:sz w:val="22"/>
          <w:szCs w:val="22"/>
        </w:rPr>
      </w:pPr>
      <w:r>
        <w:rPr>
          <w:rFonts w:cs="Tahoma"/>
          <w:b/>
          <w:sz w:val="22"/>
          <w:szCs w:val="22"/>
        </w:rPr>
        <w:t>3.8.</w:t>
      </w:r>
      <w:r>
        <w:rPr>
          <w:rFonts w:eastAsia="Symbol" w:cs="Symbol"/>
          <w:b/>
          <w:sz w:val="22"/>
          <w:szCs w:val="22"/>
        </w:rPr>
        <w:t xml:space="preserve"> Педагогическим работникам запрещается:</w:t>
      </w:r>
    </w:p>
    <w:p w:rsidR="00B210B9" w:rsidRDefault="00B210B9" w:rsidP="00B210B9">
      <w:pPr>
        <w:tabs>
          <w:tab w:val="left" w:pos="540"/>
          <w:tab w:val="num" w:pos="632"/>
          <w:tab w:val="left" w:pos="1620"/>
        </w:tabs>
        <w:ind w:firstLine="709"/>
        <w:jc w:val="both"/>
        <w:rPr>
          <w:rFonts w:cs="Tahoma"/>
          <w:sz w:val="22"/>
          <w:szCs w:val="22"/>
        </w:rPr>
      </w:pPr>
      <w:r>
        <w:rPr>
          <w:rFonts w:cs="Tahoma"/>
          <w:sz w:val="22"/>
          <w:szCs w:val="22"/>
        </w:rPr>
        <w:t>изменять по своему усмотрению расписание занятий;</w:t>
      </w:r>
    </w:p>
    <w:p w:rsidR="00B210B9" w:rsidRDefault="00B210B9" w:rsidP="00B210B9">
      <w:pPr>
        <w:tabs>
          <w:tab w:val="left" w:pos="540"/>
          <w:tab w:val="num" w:pos="632"/>
          <w:tab w:val="left" w:pos="1620"/>
        </w:tabs>
        <w:ind w:firstLine="709"/>
        <w:jc w:val="both"/>
        <w:rPr>
          <w:rFonts w:cs="Tahoma"/>
          <w:sz w:val="22"/>
          <w:szCs w:val="22"/>
        </w:rPr>
      </w:pPr>
      <w:r>
        <w:rPr>
          <w:rFonts w:cs="Tahoma"/>
          <w:sz w:val="22"/>
          <w:szCs w:val="22"/>
        </w:rPr>
        <w:t>отменять, удлинять или сокращать продолжительность уроков (занятий) и перерывов (перемен) между ними;</w:t>
      </w:r>
    </w:p>
    <w:p w:rsidR="00B210B9" w:rsidRDefault="00B210B9" w:rsidP="00B210B9">
      <w:pPr>
        <w:tabs>
          <w:tab w:val="left" w:pos="540"/>
          <w:tab w:val="num" w:pos="632"/>
          <w:tab w:val="left" w:pos="1620"/>
        </w:tabs>
        <w:ind w:firstLine="709"/>
        <w:jc w:val="both"/>
        <w:rPr>
          <w:rFonts w:cs="Tahoma"/>
          <w:sz w:val="22"/>
          <w:szCs w:val="22"/>
        </w:rPr>
      </w:pPr>
      <w:r>
        <w:rPr>
          <w:rFonts w:cs="Tahoma"/>
          <w:sz w:val="22"/>
          <w:szCs w:val="22"/>
        </w:rPr>
        <w:t xml:space="preserve">удалять обучающихся с уроков (занятий), в том числе освобождать их для выполнения поручений, не связанных с образовательным процессом. </w:t>
      </w:r>
    </w:p>
    <w:p w:rsidR="00B210B9" w:rsidRDefault="00B210B9" w:rsidP="00B210B9">
      <w:pPr>
        <w:tabs>
          <w:tab w:val="left" w:pos="540"/>
          <w:tab w:val="num" w:pos="632"/>
          <w:tab w:val="left" w:pos="1620"/>
        </w:tabs>
        <w:ind w:firstLine="709"/>
        <w:jc w:val="both"/>
        <w:rPr>
          <w:rFonts w:cs="Tahoma"/>
          <w:b/>
          <w:sz w:val="22"/>
          <w:szCs w:val="22"/>
        </w:rPr>
      </w:pPr>
    </w:p>
    <w:p w:rsidR="00B210B9" w:rsidRDefault="00B210B9" w:rsidP="00B210B9">
      <w:pPr>
        <w:tabs>
          <w:tab w:val="num" w:pos="720"/>
        </w:tabs>
        <w:ind w:firstLine="709"/>
        <w:jc w:val="both"/>
        <w:rPr>
          <w:rFonts w:eastAsia="Symbol" w:cs="Symbol"/>
          <w:sz w:val="22"/>
          <w:szCs w:val="22"/>
        </w:rPr>
      </w:pPr>
      <w:r>
        <w:rPr>
          <w:rFonts w:eastAsia="Symbol" w:cs="Symbol"/>
          <w:b/>
          <w:sz w:val="22"/>
          <w:szCs w:val="22"/>
        </w:rPr>
        <w:t>3.9. Педагогическим и другим работникам учреждения в помещениях образовательного учреждения и на территории учреждения запрещается:</w:t>
      </w:r>
    </w:p>
    <w:p w:rsidR="00B210B9" w:rsidRDefault="00B210B9" w:rsidP="00B210B9">
      <w:pPr>
        <w:tabs>
          <w:tab w:val="num" w:pos="720"/>
        </w:tabs>
        <w:ind w:firstLine="709"/>
        <w:jc w:val="both"/>
        <w:rPr>
          <w:rFonts w:eastAsia="Symbol" w:cs="Symbol"/>
          <w:sz w:val="22"/>
          <w:szCs w:val="22"/>
        </w:rPr>
      </w:pPr>
      <w:r>
        <w:rPr>
          <w:rFonts w:eastAsia="Symbol" w:cs="Symbol"/>
          <w:sz w:val="22"/>
          <w:szCs w:val="22"/>
        </w:rPr>
        <w:t>курить</w:t>
      </w:r>
      <w:r>
        <w:rPr>
          <w:rFonts w:eastAsia="Symbol" w:cs="Symbol"/>
          <w:sz w:val="22"/>
          <w:szCs w:val="22"/>
          <w:vertAlign w:val="superscript"/>
        </w:rPr>
        <w:footnoteReference w:id="6"/>
      </w:r>
      <w:r>
        <w:rPr>
          <w:rFonts w:eastAsia="Symbol" w:cs="Symbol"/>
          <w:sz w:val="22"/>
          <w:szCs w:val="22"/>
        </w:rPr>
        <w:t>, распивать спиртные напитки, а также приобретать, хранить, изготавливать (перерабатывать) употреблять и передавать другим лицам наркотические средства и психотропные вещества;</w:t>
      </w:r>
    </w:p>
    <w:p w:rsidR="00B210B9" w:rsidRDefault="00B210B9" w:rsidP="00B210B9">
      <w:pPr>
        <w:tabs>
          <w:tab w:val="num" w:pos="720"/>
        </w:tabs>
        <w:ind w:firstLine="709"/>
        <w:jc w:val="both"/>
        <w:rPr>
          <w:rFonts w:eastAsia="Symbol" w:cs="Symbol"/>
          <w:sz w:val="22"/>
          <w:szCs w:val="22"/>
        </w:rPr>
      </w:pPr>
      <w:r>
        <w:rPr>
          <w:rFonts w:eastAsia="Symbol" w:cs="Symbol"/>
          <w:sz w:val="22"/>
          <w:szCs w:val="22"/>
        </w:rPr>
        <w:t xml:space="preserve">хранить легковоспламеняющиеся и ядовитые вещества. </w:t>
      </w:r>
    </w:p>
    <w:p w:rsidR="00B210B9" w:rsidRDefault="00B210B9" w:rsidP="00B210B9">
      <w:pPr>
        <w:tabs>
          <w:tab w:val="left" w:pos="540"/>
          <w:tab w:val="num" w:pos="632"/>
          <w:tab w:val="left" w:pos="1620"/>
        </w:tabs>
        <w:ind w:firstLine="709"/>
        <w:jc w:val="center"/>
        <w:rPr>
          <w:rFonts w:cs="Tahoma"/>
          <w:b/>
          <w:sz w:val="22"/>
          <w:szCs w:val="22"/>
        </w:rPr>
      </w:pPr>
    </w:p>
    <w:p w:rsidR="00B210B9" w:rsidRDefault="00B210B9" w:rsidP="00B210B9">
      <w:pPr>
        <w:tabs>
          <w:tab w:val="left" w:pos="540"/>
          <w:tab w:val="num" w:pos="632"/>
          <w:tab w:val="left" w:pos="1620"/>
        </w:tabs>
        <w:ind w:firstLine="709"/>
        <w:jc w:val="center"/>
        <w:rPr>
          <w:rFonts w:cs="Tahoma"/>
          <w:b/>
          <w:sz w:val="22"/>
          <w:szCs w:val="22"/>
        </w:rPr>
      </w:pPr>
      <w:r>
        <w:rPr>
          <w:rFonts w:cs="Tahoma"/>
          <w:b/>
          <w:sz w:val="22"/>
          <w:szCs w:val="22"/>
          <w:lang w:val="en-US"/>
        </w:rPr>
        <w:t>IV</w:t>
      </w:r>
      <w:r>
        <w:rPr>
          <w:rFonts w:cs="Tahoma"/>
          <w:b/>
          <w:sz w:val="22"/>
          <w:szCs w:val="22"/>
        </w:rPr>
        <w:t>.</w:t>
      </w:r>
      <w:r>
        <w:rPr>
          <w:rFonts w:cs="Tahoma"/>
          <w:b/>
          <w:i/>
          <w:sz w:val="22"/>
          <w:szCs w:val="22"/>
        </w:rPr>
        <w:t xml:space="preserve"> </w:t>
      </w:r>
      <w:r>
        <w:rPr>
          <w:rFonts w:cs="Tahoma"/>
          <w:b/>
          <w:sz w:val="22"/>
          <w:szCs w:val="22"/>
        </w:rPr>
        <w:t>Рабочее время</w:t>
      </w:r>
      <w:r>
        <w:rPr>
          <w:rFonts w:cs="Tahoma"/>
          <w:b/>
          <w:i/>
          <w:sz w:val="22"/>
          <w:szCs w:val="22"/>
        </w:rPr>
        <w:t xml:space="preserve"> </w:t>
      </w:r>
      <w:r>
        <w:rPr>
          <w:rFonts w:cs="Tahoma"/>
          <w:b/>
          <w:sz w:val="22"/>
          <w:szCs w:val="22"/>
        </w:rPr>
        <w:t>и время отдыха</w:t>
      </w:r>
    </w:p>
    <w:p w:rsidR="00B210B9" w:rsidRDefault="00B210B9" w:rsidP="00B210B9">
      <w:pPr>
        <w:tabs>
          <w:tab w:val="left" w:pos="540"/>
          <w:tab w:val="num" w:pos="720"/>
          <w:tab w:val="left" w:pos="1620"/>
        </w:tabs>
        <w:ind w:firstLine="709"/>
        <w:jc w:val="both"/>
        <w:rPr>
          <w:rFonts w:cs="Tahoma"/>
          <w:sz w:val="22"/>
          <w:szCs w:val="22"/>
        </w:rPr>
      </w:pPr>
    </w:p>
    <w:p w:rsidR="00B210B9" w:rsidRDefault="00B210B9" w:rsidP="00B210B9">
      <w:pPr>
        <w:tabs>
          <w:tab w:val="left" w:pos="540"/>
          <w:tab w:val="num" w:pos="720"/>
          <w:tab w:val="left" w:pos="1620"/>
        </w:tabs>
        <w:ind w:firstLine="709"/>
        <w:jc w:val="both"/>
        <w:rPr>
          <w:rFonts w:cs="Tahoma"/>
          <w:b/>
          <w:sz w:val="22"/>
          <w:szCs w:val="22"/>
        </w:rPr>
      </w:pPr>
      <w:r>
        <w:rPr>
          <w:rFonts w:cs="Tahoma"/>
          <w:b/>
          <w:sz w:val="22"/>
          <w:szCs w:val="22"/>
        </w:rPr>
        <w:t>4.1. Режим рабочего времени:</w:t>
      </w:r>
    </w:p>
    <w:p w:rsidR="00B210B9" w:rsidRDefault="00B210B9" w:rsidP="00B210B9">
      <w:pPr>
        <w:ind w:firstLine="284"/>
        <w:jc w:val="both"/>
        <w:rPr>
          <w:rFonts w:cs="Tahoma"/>
          <w:sz w:val="22"/>
          <w:szCs w:val="22"/>
        </w:rPr>
      </w:pPr>
      <w:r>
        <w:rPr>
          <w:rFonts w:cs="Tahoma"/>
          <w:sz w:val="22"/>
          <w:szCs w:val="22"/>
        </w:rPr>
        <w:lastRenderedPageBreak/>
        <w:t xml:space="preserve">4.1.1. </w:t>
      </w:r>
      <w:r>
        <w:rPr>
          <w:sz w:val="22"/>
          <w:szCs w:val="22"/>
        </w:rPr>
        <w:t xml:space="preserve">. В детском саду </w:t>
      </w:r>
      <w:r>
        <w:rPr>
          <w:color w:val="000000"/>
          <w:sz w:val="22"/>
          <w:szCs w:val="22"/>
        </w:rPr>
        <w:t xml:space="preserve">устанавливается пятидневная рабочая неделя с двумя выходными днями (суббота и воскресенье). </w:t>
      </w:r>
      <w:r>
        <w:rPr>
          <w:color w:val="000000"/>
          <w:spacing w:val="-1"/>
          <w:sz w:val="22"/>
          <w:szCs w:val="22"/>
        </w:rPr>
        <w:t>Детский сад работает 12 часов с 06.45 до 18.45.</w:t>
      </w:r>
    </w:p>
    <w:p w:rsidR="00B210B9" w:rsidRDefault="00B210B9" w:rsidP="00B210B9">
      <w:pPr>
        <w:shd w:val="clear" w:color="auto" w:fill="FFFFFF"/>
        <w:tabs>
          <w:tab w:val="left" w:pos="3190"/>
          <w:tab w:val="left" w:pos="4680"/>
          <w:tab w:val="left" w:leader="underscore" w:pos="6192"/>
        </w:tabs>
        <w:ind w:firstLine="709"/>
        <w:jc w:val="both"/>
        <w:rPr>
          <w:rFonts w:ascii="Calibri" w:hAnsi="Calibri"/>
          <w:b/>
          <w:spacing w:val="-1"/>
          <w:sz w:val="22"/>
          <w:szCs w:val="22"/>
          <w:lang w:eastAsia="en-US"/>
        </w:rPr>
      </w:pPr>
      <w:r>
        <w:rPr>
          <w:rFonts w:cs="Tahoma"/>
          <w:sz w:val="22"/>
          <w:szCs w:val="22"/>
        </w:rPr>
        <w:t xml:space="preserve">4.1.2. </w:t>
      </w:r>
      <w:r>
        <w:rPr>
          <w:sz w:val="22"/>
          <w:szCs w:val="22"/>
          <w:lang w:eastAsia="en-US"/>
        </w:rPr>
        <w:t xml:space="preserve">Особенности режима рабочего времени </w:t>
      </w:r>
      <w:r>
        <w:rPr>
          <w:spacing w:val="-2"/>
          <w:sz w:val="22"/>
          <w:szCs w:val="22"/>
          <w:lang w:eastAsia="en-US"/>
        </w:rPr>
        <w:t xml:space="preserve">и времени отдыха </w:t>
      </w:r>
      <w:r>
        <w:rPr>
          <w:spacing w:val="-1"/>
          <w:sz w:val="22"/>
          <w:szCs w:val="22"/>
          <w:lang w:eastAsia="en-US"/>
        </w:rPr>
        <w:t>педагогических и других работников учреждения устанавливаются в соответствии с трудовым законодательством нормативными правовыми актами Российской Федерации.</w:t>
      </w:r>
    </w:p>
    <w:p w:rsidR="00B210B9" w:rsidRDefault="00B210B9" w:rsidP="00B210B9">
      <w:pPr>
        <w:tabs>
          <w:tab w:val="left" w:pos="540"/>
          <w:tab w:val="num" w:pos="720"/>
          <w:tab w:val="left" w:pos="1620"/>
        </w:tabs>
        <w:ind w:firstLine="709"/>
        <w:jc w:val="both"/>
        <w:rPr>
          <w:sz w:val="22"/>
          <w:szCs w:val="22"/>
          <w:lang w:eastAsia="en-US"/>
        </w:rPr>
      </w:pPr>
      <w:r>
        <w:rPr>
          <w:sz w:val="22"/>
          <w:szCs w:val="22"/>
          <w:lang w:eastAsia="en-US"/>
        </w:rPr>
        <w:t>Режим рабочего времени и времени отдыха педагогических и других работников учреждения, включающий предоставление выходных дней, определяется с учетом режима деятельности учреждения и устанавливается правилами внутреннего трудового распорядка, графиками работы, коллективным договором учреждения</w:t>
      </w:r>
      <w:r>
        <w:rPr>
          <w:sz w:val="22"/>
          <w:szCs w:val="22"/>
          <w:vertAlign w:val="superscript"/>
          <w:lang w:eastAsia="en-US"/>
        </w:rPr>
        <w:footnoteReference w:id="7"/>
      </w:r>
      <w:r>
        <w:rPr>
          <w:sz w:val="22"/>
          <w:szCs w:val="22"/>
          <w:lang w:eastAsia="en-US"/>
        </w:rPr>
        <w:t>.</w:t>
      </w:r>
    </w:p>
    <w:p w:rsidR="00B210B9" w:rsidRDefault="00B210B9" w:rsidP="00B210B9">
      <w:pPr>
        <w:tabs>
          <w:tab w:val="left" w:pos="540"/>
          <w:tab w:val="num" w:pos="720"/>
          <w:tab w:val="left" w:pos="1620"/>
        </w:tabs>
        <w:ind w:firstLine="709"/>
        <w:jc w:val="both"/>
        <w:rPr>
          <w:rFonts w:cs="Tahoma"/>
          <w:sz w:val="22"/>
          <w:szCs w:val="22"/>
        </w:rPr>
      </w:pPr>
      <w:r>
        <w:rPr>
          <w:rFonts w:cs="Tahoma"/>
          <w:sz w:val="22"/>
          <w:szCs w:val="22"/>
        </w:rPr>
        <w:t>4.1.3. Для педагогических работников устанавливается сокращенная продолжительность рабочего времени - не более 36 часов в неделю.</w:t>
      </w:r>
    </w:p>
    <w:p w:rsidR="00B210B9" w:rsidRDefault="00B210B9" w:rsidP="00B210B9">
      <w:pPr>
        <w:autoSpaceDE w:val="0"/>
        <w:autoSpaceDN w:val="0"/>
        <w:adjustRightInd w:val="0"/>
        <w:ind w:firstLine="709"/>
        <w:jc w:val="both"/>
        <w:rPr>
          <w:rFonts w:cs="Tahoma"/>
          <w:sz w:val="22"/>
          <w:szCs w:val="22"/>
        </w:rPr>
      </w:pPr>
      <w:r>
        <w:rPr>
          <w:sz w:val="22"/>
          <w:szCs w:val="22"/>
          <w:lang w:eastAsia="en-US"/>
        </w:rPr>
        <w:t>В зависимости от должности и (или)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определяется нормативными правовыми актами Российской Федерации (</w:t>
      </w:r>
      <w:r>
        <w:rPr>
          <w:rFonts w:cs="Tahoma"/>
          <w:sz w:val="22"/>
          <w:szCs w:val="22"/>
        </w:rPr>
        <w:t>ст. 333 ТК РФ)</w:t>
      </w:r>
      <w:r>
        <w:rPr>
          <w:rFonts w:cs="Tahoma"/>
          <w:sz w:val="22"/>
          <w:szCs w:val="22"/>
          <w:vertAlign w:val="superscript"/>
        </w:rPr>
        <w:footnoteReference w:id="8"/>
      </w:r>
      <w:r>
        <w:rPr>
          <w:rFonts w:cs="Tahoma"/>
          <w:sz w:val="22"/>
          <w:szCs w:val="22"/>
        </w:rPr>
        <w:t xml:space="preserve">. </w:t>
      </w:r>
    </w:p>
    <w:p w:rsidR="00B210B9" w:rsidRDefault="00B210B9" w:rsidP="00B210B9">
      <w:pPr>
        <w:ind w:firstLine="284"/>
        <w:jc w:val="both"/>
        <w:rPr>
          <w:color w:val="000000"/>
          <w:spacing w:val="-1"/>
          <w:sz w:val="22"/>
          <w:szCs w:val="22"/>
        </w:rPr>
      </w:pPr>
      <w:r>
        <w:rPr>
          <w:color w:val="000000"/>
          <w:spacing w:val="-1"/>
          <w:sz w:val="22"/>
          <w:szCs w:val="22"/>
        </w:rPr>
        <w:t xml:space="preserve">     4.1.4. Режим работы заведующего детским садом, его заместителей определяется в соответствии с трудовым законодательством с учетом необходимости обеспечения руководства деятельностью детского сада.</w:t>
      </w:r>
    </w:p>
    <w:p w:rsidR="00B210B9" w:rsidRDefault="00B210B9" w:rsidP="00B210B9">
      <w:pPr>
        <w:shd w:val="clear" w:color="auto" w:fill="FFFFFF"/>
        <w:ind w:firstLine="284"/>
        <w:jc w:val="both"/>
        <w:rPr>
          <w:sz w:val="22"/>
          <w:szCs w:val="22"/>
        </w:rPr>
      </w:pPr>
      <w:r>
        <w:rPr>
          <w:color w:val="000000"/>
          <w:sz w:val="22"/>
          <w:szCs w:val="22"/>
        </w:rPr>
        <w:t xml:space="preserve">      4.1.5. Продолжительность рабочего дня сотрудникам определяется в соответствии с тарифно-квалификационными характеристиками:</w:t>
      </w:r>
    </w:p>
    <w:p w:rsidR="00B210B9" w:rsidRDefault="00B210B9" w:rsidP="00B210B9">
      <w:pPr>
        <w:shd w:val="clear" w:color="auto" w:fill="FFFFFF"/>
        <w:jc w:val="both"/>
        <w:rPr>
          <w:sz w:val="22"/>
          <w:szCs w:val="22"/>
        </w:rPr>
      </w:pPr>
      <w:r>
        <w:rPr>
          <w:color w:val="000000"/>
          <w:sz w:val="22"/>
          <w:szCs w:val="22"/>
        </w:rPr>
        <w:t>- воспитателям, педагогу - психологу - 36 часов в неделю;</w:t>
      </w:r>
    </w:p>
    <w:p w:rsidR="00B210B9" w:rsidRDefault="00B210B9" w:rsidP="00B210B9">
      <w:pPr>
        <w:shd w:val="clear" w:color="auto" w:fill="FFFFFF"/>
        <w:jc w:val="both"/>
        <w:rPr>
          <w:sz w:val="22"/>
          <w:szCs w:val="22"/>
        </w:rPr>
      </w:pPr>
      <w:r>
        <w:rPr>
          <w:color w:val="000000"/>
          <w:sz w:val="22"/>
          <w:szCs w:val="22"/>
        </w:rPr>
        <w:t>- музыкальному руководителю - 24 часа в неделю;</w:t>
      </w:r>
    </w:p>
    <w:p w:rsidR="00B210B9" w:rsidRDefault="00B210B9" w:rsidP="00B210B9">
      <w:pPr>
        <w:shd w:val="clear" w:color="auto" w:fill="FFFFFF"/>
        <w:jc w:val="both"/>
        <w:rPr>
          <w:color w:val="000000"/>
          <w:sz w:val="22"/>
          <w:szCs w:val="22"/>
        </w:rPr>
      </w:pPr>
      <w:r>
        <w:rPr>
          <w:color w:val="000000"/>
          <w:sz w:val="22"/>
          <w:szCs w:val="22"/>
        </w:rPr>
        <w:t>- инструктору по физической культуре - 30 часов в неделю;</w:t>
      </w:r>
    </w:p>
    <w:p w:rsidR="00B210B9" w:rsidRDefault="00B210B9" w:rsidP="00B210B9">
      <w:pPr>
        <w:shd w:val="clear" w:color="auto" w:fill="FFFFFF"/>
        <w:jc w:val="both"/>
        <w:rPr>
          <w:color w:val="000000"/>
          <w:sz w:val="22"/>
          <w:szCs w:val="22"/>
        </w:rPr>
      </w:pPr>
      <w:r>
        <w:rPr>
          <w:color w:val="000000"/>
          <w:sz w:val="22"/>
          <w:szCs w:val="22"/>
        </w:rPr>
        <w:t>-  младшему обслуживающему персоналу - 40 часов в неделю;</w:t>
      </w:r>
    </w:p>
    <w:p w:rsidR="00B210B9" w:rsidRDefault="00B210B9" w:rsidP="00B210B9">
      <w:pPr>
        <w:jc w:val="both"/>
        <w:rPr>
          <w:color w:val="000000"/>
          <w:sz w:val="22"/>
          <w:szCs w:val="22"/>
        </w:rPr>
      </w:pPr>
      <w:r>
        <w:rPr>
          <w:color w:val="000000"/>
          <w:sz w:val="22"/>
          <w:szCs w:val="22"/>
        </w:rPr>
        <w:t xml:space="preserve">- медицинским работникам – 39 часов в неделю. </w:t>
      </w:r>
    </w:p>
    <w:p w:rsidR="00B210B9" w:rsidRDefault="00B210B9" w:rsidP="00B210B9">
      <w:pPr>
        <w:jc w:val="both"/>
        <w:rPr>
          <w:color w:val="000000"/>
          <w:sz w:val="22"/>
          <w:szCs w:val="22"/>
        </w:rPr>
      </w:pPr>
      <w:r>
        <w:rPr>
          <w:color w:val="000000"/>
          <w:sz w:val="22"/>
          <w:szCs w:val="22"/>
        </w:rPr>
        <w:t xml:space="preserve">- административной группе - 40 часов в неделю. </w:t>
      </w:r>
    </w:p>
    <w:p w:rsidR="00B210B9" w:rsidRDefault="00B210B9" w:rsidP="00B210B9">
      <w:pPr>
        <w:jc w:val="both"/>
        <w:rPr>
          <w:color w:val="000000"/>
          <w:sz w:val="22"/>
          <w:szCs w:val="22"/>
        </w:rPr>
      </w:pPr>
      <w:r>
        <w:rPr>
          <w:color w:val="000000"/>
          <w:sz w:val="22"/>
          <w:szCs w:val="22"/>
        </w:rPr>
        <w:t>- педагогу дополнительного образования – 18 часов в неделю</w:t>
      </w:r>
    </w:p>
    <w:p w:rsidR="00B210B9" w:rsidRDefault="00B210B9" w:rsidP="00B210B9">
      <w:pPr>
        <w:shd w:val="clear" w:color="auto" w:fill="FFFFFF"/>
        <w:ind w:firstLine="284"/>
        <w:jc w:val="both"/>
        <w:rPr>
          <w:sz w:val="22"/>
          <w:szCs w:val="22"/>
        </w:rPr>
      </w:pPr>
      <w:r>
        <w:rPr>
          <w:color w:val="000000"/>
          <w:sz w:val="22"/>
          <w:szCs w:val="22"/>
        </w:rPr>
        <w:t xml:space="preserve">    4.1.6. Режим работы сотрудников:</w:t>
      </w:r>
    </w:p>
    <w:p w:rsidR="00B210B9" w:rsidRDefault="00B210B9" w:rsidP="00B210B9">
      <w:pPr>
        <w:shd w:val="clear" w:color="auto" w:fill="FFFFFF"/>
        <w:jc w:val="both"/>
        <w:rPr>
          <w:color w:val="000000"/>
          <w:sz w:val="22"/>
          <w:szCs w:val="22"/>
        </w:rPr>
      </w:pPr>
      <w:r>
        <w:rPr>
          <w:color w:val="000000"/>
          <w:sz w:val="22"/>
          <w:szCs w:val="22"/>
        </w:rPr>
        <w:t>- воспитателей групп общеразвивающей направленности 1смена с 6.45 до 13.57, 2 смена: 11.57 до 18.45;</w:t>
      </w:r>
    </w:p>
    <w:p w:rsidR="00B210B9" w:rsidRDefault="00B210B9" w:rsidP="00B210B9">
      <w:pPr>
        <w:shd w:val="clear" w:color="auto" w:fill="FFFFFF"/>
        <w:jc w:val="both"/>
        <w:rPr>
          <w:sz w:val="22"/>
          <w:szCs w:val="22"/>
        </w:rPr>
      </w:pPr>
      <w:r>
        <w:rPr>
          <w:color w:val="000000"/>
          <w:sz w:val="22"/>
          <w:szCs w:val="22"/>
        </w:rPr>
        <w:t>- для воспитателей групп компенсирующей направленности: 1 смена 6.45 до 12.45, 2 смена 12.45 до 18.45;</w:t>
      </w:r>
    </w:p>
    <w:p w:rsidR="00B210B9" w:rsidRDefault="00B210B9" w:rsidP="00B210B9">
      <w:pPr>
        <w:jc w:val="both"/>
        <w:rPr>
          <w:color w:val="000000"/>
          <w:sz w:val="22"/>
          <w:szCs w:val="22"/>
        </w:rPr>
      </w:pPr>
      <w:r>
        <w:rPr>
          <w:color w:val="000000"/>
          <w:sz w:val="22"/>
          <w:szCs w:val="22"/>
        </w:rPr>
        <w:t>- помощники воспитателей с 08.00 -17.00, (обед один час );</w:t>
      </w:r>
    </w:p>
    <w:p w:rsidR="00B210B9" w:rsidRDefault="00B210B9" w:rsidP="00B210B9">
      <w:pPr>
        <w:jc w:val="both"/>
        <w:rPr>
          <w:color w:val="000000"/>
          <w:sz w:val="22"/>
          <w:szCs w:val="22"/>
        </w:rPr>
      </w:pPr>
      <w:r>
        <w:rPr>
          <w:color w:val="000000"/>
          <w:sz w:val="22"/>
          <w:szCs w:val="22"/>
        </w:rPr>
        <w:t>- технический персонал: с 08.00 до 17.00 (обед один час);</w:t>
      </w:r>
    </w:p>
    <w:p w:rsidR="00B210B9" w:rsidRDefault="00B210B9" w:rsidP="00B210B9">
      <w:pPr>
        <w:shd w:val="clear" w:color="auto" w:fill="FFFFFF"/>
        <w:ind w:left="142" w:hanging="142"/>
        <w:jc w:val="both"/>
        <w:rPr>
          <w:color w:val="000000"/>
          <w:sz w:val="22"/>
          <w:szCs w:val="22"/>
        </w:rPr>
      </w:pPr>
      <w:r>
        <w:rPr>
          <w:color w:val="000000"/>
          <w:sz w:val="22"/>
          <w:szCs w:val="22"/>
        </w:rPr>
        <w:t>- музыкального руководителя, инструктора по физической культуре, ежедневно в соответствии с утвержденным расписанием занятий и графиком работы (обед 0,5 часа);</w:t>
      </w:r>
    </w:p>
    <w:p w:rsidR="00B210B9" w:rsidRDefault="00B210B9" w:rsidP="00B210B9">
      <w:pPr>
        <w:shd w:val="clear" w:color="auto" w:fill="FFFFFF"/>
        <w:ind w:left="142" w:hanging="142"/>
        <w:jc w:val="both"/>
        <w:rPr>
          <w:color w:val="000000"/>
          <w:sz w:val="22"/>
          <w:szCs w:val="22"/>
        </w:rPr>
      </w:pPr>
      <w:r>
        <w:rPr>
          <w:color w:val="000000"/>
          <w:sz w:val="22"/>
          <w:szCs w:val="22"/>
        </w:rPr>
        <w:t>- заведующего, заместителей заведующего – пятидневная рабочая неделя с 8.00 до 17.00 (перерыв для отдыха и питания с 12.00 до 13.00) на условиях ненормированного рабочего дня;</w:t>
      </w:r>
    </w:p>
    <w:p w:rsidR="00B210B9" w:rsidRDefault="00B210B9" w:rsidP="00B210B9">
      <w:pPr>
        <w:shd w:val="clear" w:color="auto" w:fill="FFFFFF"/>
        <w:ind w:left="142" w:hanging="142"/>
        <w:jc w:val="both"/>
        <w:rPr>
          <w:color w:val="000000"/>
          <w:sz w:val="22"/>
          <w:szCs w:val="22"/>
        </w:rPr>
      </w:pPr>
      <w:r>
        <w:rPr>
          <w:color w:val="000000"/>
          <w:sz w:val="22"/>
          <w:szCs w:val="22"/>
        </w:rPr>
        <w:t>- для сторожей устанавливается суммарный учет рабочего времени и графики работы, утвержденные руководителем.</w:t>
      </w:r>
    </w:p>
    <w:p w:rsidR="00B210B9" w:rsidRDefault="00B210B9" w:rsidP="00B210B9">
      <w:pPr>
        <w:tabs>
          <w:tab w:val="left" w:pos="540"/>
        </w:tabs>
        <w:ind w:firstLine="284"/>
        <w:jc w:val="both"/>
        <w:rPr>
          <w:sz w:val="22"/>
          <w:szCs w:val="22"/>
        </w:rPr>
      </w:pPr>
      <w:r>
        <w:rPr>
          <w:sz w:val="22"/>
          <w:szCs w:val="22"/>
        </w:rPr>
        <w:t xml:space="preserve">   4.1.7. В соответствии со ст. 112 ТК РФ нерабочими праздничными днями являются:</w:t>
      </w:r>
    </w:p>
    <w:p w:rsidR="00B210B9" w:rsidRDefault="00B210B9" w:rsidP="00B210B9">
      <w:pPr>
        <w:tabs>
          <w:tab w:val="left" w:pos="540"/>
        </w:tabs>
        <w:ind w:firstLine="360"/>
        <w:jc w:val="both"/>
        <w:rPr>
          <w:sz w:val="22"/>
          <w:szCs w:val="22"/>
        </w:rPr>
      </w:pPr>
      <w:r>
        <w:rPr>
          <w:sz w:val="22"/>
          <w:szCs w:val="22"/>
        </w:rPr>
        <w:t xml:space="preserve"> - Новогодние каникулы в соответствии с производственным календарем;</w:t>
      </w:r>
    </w:p>
    <w:p w:rsidR="00B210B9" w:rsidRDefault="00B210B9" w:rsidP="00B210B9">
      <w:pPr>
        <w:tabs>
          <w:tab w:val="left" w:pos="540"/>
        </w:tabs>
        <w:ind w:firstLine="360"/>
        <w:jc w:val="both"/>
        <w:rPr>
          <w:sz w:val="22"/>
          <w:szCs w:val="22"/>
        </w:rPr>
      </w:pPr>
      <w:r>
        <w:rPr>
          <w:sz w:val="22"/>
          <w:szCs w:val="22"/>
        </w:rPr>
        <w:t xml:space="preserve"> - 7 января – Рождество Христово;</w:t>
      </w:r>
    </w:p>
    <w:p w:rsidR="00B210B9" w:rsidRDefault="00B210B9" w:rsidP="00B210B9">
      <w:pPr>
        <w:tabs>
          <w:tab w:val="left" w:pos="540"/>
        </w:tabs>
        <w:ind w:firstLine="360"/>
        <w:rPr>
          <w:sz w:val="22"/>
          <w:szCs w:val="22"/>
        </w:rPr>
      </w:pPr>
      <w:r>
        <w:rPr>
          <w:sz w:val="22"/>
          <w:szCs w:val="22"/>
        </w:rPr>
        <w:lastRenderedPageBreak/>
        <w:t xml:space="preserve"> - 23 февраля – День защитника Отечества;</w:t>
      </w:r>
    </w:p>
    <w:p w:rsidR="00B210B9" w:rsidRDefault="00B210B9" w:rsidP="00B210B9">
      <w:pPr>
        <w:tabs>
          <w:tab w:val="left" w:pos="540"/>
        </w:tabs>
        <w:ind w:firstLine="360"/>
        <w:rPr>
          <w:sz w:val="22"/>
          <w:szCs w:val="22"/>
        </w:rPr>
      </w:pPr>
      <w:r>
        <w:rPr>
          <w:sz w:val="22"/>
          <w:szCs w:val="22"/>
        </w:rPr>
        <w:t xml:space="preserve"> - 8 Марта – Международный женский день;</w:t>
      </w:r>
    </w:p>
    <w:p w:rsidR="00B210B9" w:rsidRDefault="00B210B9" w:rsidP="00B210B9">
      <w:pPr>
        <w:tabs>
          <w:tab w:val="left" w:pos="540"/>
        </w:tabs>
        <w:ind w:firstLine="360"/>
        <w:rPr>
          <w:sz w:val="22"/>
          <w:szCs w:val="22"/>
        </w:rPr>
      </w:pPr>
      <w:r>
        <w:rPr>
          <w:sz w:val="22"/>
          <w:szCs w:val="22"/>
        </w:rPr>
        <w:t xml:space="preserve"> - 1 мая – Праздник Весны и Труда;</w:t>
      </w:r>
    </w:p>
    <w:p w:rsidR="00B210B9" w:rsidRDefault="00B210B9" w:rsidP="00B210B9">
      <w:pPr>
        <w:tabs>
          <w:tab w:val="left" w:pos="540"/>
        </w:tabs>
        <w:ind w:firstLine="360"/>
        <w:rPr>
          <w:sz w:val="22"/>
          <w:szCs w:val="22"/>
        </w:rPr>
      </w:pPr>
      <w:r>
        <w:rPr>
          <w:sz w:val="22"/>
          <w:szCs w:val="22"/>
        </w:rPr>
        <w:t xml:space="preserve"> - 9 мая – День Победы;</w:t>
      </w:r>
    </w:p>
    <w:p w:rsidR="00B210B9" w:rsidRDefault="00B210B9" w:rsidP="00B210B9">
      <w:pPr>
        <w:tabs>
          <w:tab w:val="left" w:pos="540"/>
        </w:tabs>
        <w:ind w:firstLine="360"/>
        <w:rPr>
          <w:sz w:val="22"/>
          <w:szCs w:val="22"/>
        </w:rPr>
      </w:pPr>
      <w:r>
        <w:rPr>
          <w:sz w:val="22"/>
          <w:szCs w:val="22"/>
        </w:rPr>
        <w:t xml:space="preserve"> - 12 июня – День России;</w:t>
      </w:r>
    </w:p>
    <w:p w:rsidR="00B210B9" w:rsidRDefault="00B210B9" w:rsidP="00B210B9">
      <w:pPr>
        <w:tabs>
          <w:tab w:val="left" w:pos="540"/>
        </w:tabs>
        <w:ind w:firstLine="360"/>
        <w:rPr>
          <w:sz w:val="22"/>
          <w:szCs w:val="22"/>
        </w:rPr>
      </w:pPr>
      <w:r>
        <w:rPr>
          <w:sz w:val="22"/>
          <w:szCs w:val="22"/>
        </w:rPr>
        <w:t xml:space="preserve"> - 4 ноября – День народного единства.</w:t>
      </w:r>
    </w:p>
    <w:p w:rsidR="00B210B9" w:rsidRDefault="00B210B9" w:rsidP="00B210B9">
      <w:pPr>
        <w:tabs>
          <w:tab w:val="left" w:pos="540"/>
        </w:tabs>
        <w:ind w:firstLine="360"/>
        <w:rPr>
          <w:sz w:val="22"/>
          <w:szCs w:val="22"/>
        </w:rPr>
      </w:pPr>
      <w:r>
        <w:rPr>
          <w:sz w:val="22"/>
          <w:szCs w:val="22"/>
        </w:rPr>
        <w:t>При совпадении выходного и нерабочего праздничного дней выходной день переносится на следующий после праздничного рабочий день.</w:t>
      </w:r>
    </w:p>
    <w:p w:rsidR="00B210B9" w:rsidRDefault="00B210B9" w:rsidP="00B210B9">
      <w:pPr>
        <w:tabs>
          <w:tab w:val="left" w:pos="540"/>
          <w:tab w:val="num" w:pos="720"/>
          <w:tab w:val="left" w:pos="1620"/>
        </w:tabs>
        <w:ind w:firstLine="709"/>
        <w:jc w:val="both"/>
        <w:rPr>
          <w:rFonts w:cs="Tahoma"/>
          <w:sz w:val="22"/>
          <w:szCs w:val="22"/>
        </w:rPr>
      </w:pPr>
      <w:r>
        <w:rPr>
          <w:rFonts w:cs="Tahoma"/>
          <w:sz w:val="22"/>
          <w:szCs w:val="22"/>
        </w:rPr>
        <w:tab/>
        <w:t>4.1.8.  Продолжительность рабочего дня или смены, непосредственно предшествующих нерабочему праздничному дню, уменьшается на один час</w:t>
      </w:r>
      <w:r>
        <w:rPr>
          <w:rFonts w:cs="Tahoma"/>
          <w:sz w:val="22"/>
          <w:szCs w:val="22"/>
          <w:vertAlign w:val="superscript"/>
        </w:rPr>
        <w:footnoteReference w:id="9"/>
      </w:r>
      <w:r>
        <w:rPr>
          <w:rFonts w:cs="Tahoma"/>
          <w:sz w:val="22"/>
          <w:szCs w:val="22"/>
        </w:rPr>
        <w:t xml:space="preserve">. </w:t>
      </w:r>
    </w:p>
    <w:p w:rsidR="00B210B9" w:rsidRDefault="00B210B9" w:rsidP="00B210B9">
      <w:pPr>
        <w:autoSpaceDE w:val="0"/>
        <w:autoSpaceDN w:val="0"/>
        <w:adjustRightInd w:val="0"/>
        <w:ind w:firstLine="709"/>
        <w:jc w:val="both"/>
        <w:rPr>
          <w:sz w:val="22"/>
          <w:szCs w:val="22"/>
          <w:lang w:eastAsia="en-US"/>
        </w:rPr>
      </w:pPr>
      <w:r>
        <w:rPr>
          <w:rFonts w:cs="Tahoma"/>
          <w:sz w:val="22"/>
          <w:szCs w:val="22"/>
        </w:rPr>
        <w:t>4.1.9. В соответствии со ст. 101 ТК РФ работникам по пе</w:t>
      </w:r>
      <w:r>
        <w:rPr>
          <w:sz w:val="22"/>
          <w:szCs w:val="22"/>
          <w:lang w:eastAsia="en-US"/>
        </w:rPr>
        <w:t xml:space="preserve">речню должностей работников с ненормированным рабочим днем </w:t>
      </w:r>
      <w:r>
        <w:rPr>
          <w:rFonts w:cs="Tahoma"/>
          <w:sz w:val="22"/>
          <w:szCs w:val="22"/>
        </w:rPr>
        <w:t xml:space="preserve">может быть установлен </w:t>
      </w:r>
      <w:r>
        <w:rPr>
          <w:sz w:val="22"/>
          <w:szCs w:val="22"/>
          <w:lang w:eastAsia="en-US"/>
        </w:rPr>
        <w:t xml:space="preserve">особый режим работы, в соответствии с которым они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w:t>
      </w:r>
    </w:p>
    <w:p w:rsidR="00B210B9" w:rsidRDefault="00B210B9" w:rsidP="00B210B9">
      <w:pPr>
        <w:tabs>
          <w:tab w:val="left" w:pos="540"/>
          <w:tab w:val="num" w:pos="720"/>
          <w:tab w:val="left" w:pos="1620"/>
        </w:tabs>
        <w:ind w:firstLine="709"/>
        <w:jc w:val="both"/>
        <w:rPr>
          <w:rFonts w:cs="Tahoma"/>
          <w:sz w:val="22"/>
          <w:szCs w:val="22"/>
        </w:rPr>
      </w:pPr>
      <w:r>
        <w:rPr>
          <w:rFonts w:cs="Tahoma"/>
          <w:sz w:val="22"/>
          <w:szCs w:val="22"/>
        </w:rPr>
        <w:t>Ненормированный рабочий день устанавливается для работников учреждения: руководитель (заведующий), заместители заведующего.</w:t>
      </w:r>
    </w:p>
    <w:p w:rsidR="00B210B9" w:rsidRDefault="00B210B9" w:rsidP="00B210B9">
      <w:pPr>
        <w:tabs>
          <w:tab w:val="left" w:pos="540"/>
          <w:tab w:val="num" w:pos="720"/>
          <w:tab w:val="left" w:pos="1620"/>
        </w:tabs>
        <w:ind w:firstLine="709"/>
        <w:jc w:val="both"/>
        <w:rPr>
          <w:rFonts w:cs="Tahoma"/>
          <w:sz w:val="22"/>
          <w:szCs w:val="22"/>
        </w:rPr>
      </w:pPr>
      <w:r>
        <w:rPr>
          <w:rFonts w:cs="Tahoma"/>
          <w:sz w:val="22"/>
          <w:szCs w:val="22"/>
        </w:rPr>
        <w:tab/>
        <w:t xml:space="preserve">4.1.10. Привлечение работника к сверхурочной работе (работе, выполняемой работником по инициативе работодателя) за пределами установленной для работника продолжительности рабочего времени (смены) допускается в случаях, предусмотренных ст. 99 ТК РФ. </w:t>
      </w:r>
    </w:p>
    <w:p w:rsidR="00B210B9" w:rsidRDefault="00B210B9" w:rsidP="00B210B9">
      <w:pPr>
        <w:tabs>
          <w:tab w:val="left" w:pos="540"/>
          <w:tab w:val="num" w:pos="720"/>
          <w:tab w:val="left" w:pos="1620"/>
        </w:tabs>
        <w:ind w:firstLine="709"/>
        <w:jc w:val="both"/>
        <w:rPr>
          <w:rFonts w:cs="Tahoma"/>
          <w:sz w:val="22"/>
          <w:szCs w:val="22"/>
        </w:rPr>
      </w:pPr>
      <w:r>
        <w:rPr>
          <w:rFonts w:cs="Tahoma"/>
          <w:sz w:val="22"/>
          <w:szCs w:val="22"/>
        </w:rPr>
        <w:t>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w:t>
      </w:r>
    </w:p>
    <w:p w:rsidR="00B210B9" w:rsidRDefault="00B210B9" w:rsidP="00B210B9">
      <w:pPr>
        <w:tabs>
          <w:tab w:val="left" w:pos="540"/>
          <w:tab w:val="num" w:pos="720"/>
          <w:tab w:val="left" w:pos="1620"/>
        </w:tabs>
        <w:ind w:firstLine="709"/>
        <w:jc w:val="both"/>
        <w:rPr>
          <w:rFonts w:cs="Tahoma"/>
          <w:sz w:val="22"/>
          <w:szCs w:val="22"/>
        </w:rPr>
      </w:pPr>
      <w:r>
        <w:rPr>
          <w:rFonts w:cs="Tahoma"/>
          <w:sz w:val="22"/>
          <w:szCs w:val="22"/>
        </w:rPr>
        <w:tab/>
        <w:t>Работодатель ведет точный учет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w:t>
      </w:r>
    </w:p>
    <w:p w:rsidR="00B210B9" w:rsidRDefault="00B210B9" w:rsidP="00B210B9">
      <w:pPr>
        <w:tabs>
          <w:tab w:val="left" w:pos="540"/>
          <w:tab w:val="num" w:pos="720"/>
          <w:tab w:val="left" w:pos="1620"/>
        </w:tabs>
        <w:ind w:firstLine="709"/>
        <w:jc w:val="both"/>
        <w:rPr>
          <w:rFonts w:cs="Tahoma"/>
          <w:sz w:val="22"/>
          <w:szCs w:val="22"/>
        </w:rPr>
      </w:pPr>
      <w:r>
        <w:rPr>
          <w:rFonts w:cs="Tahoma"/>
          <w:sz w:val="22"/>
          <w:szCs w:val="22"/>
        </w:rPr>
        <w:tab/>
        <w:t xml:space="preserve">4.1.11. Сверхурочная работа оплачивается за первые два часа работы не менее чем в полуторном размере, за последующие часы - не менее чем в двойном размере. </w:t>
      </w:r>
    </w:p>
    <w:p w:rsidR="00B210B9" w:rsidRDefault="00B210B9" w:rsidP="00B210B9">
      <w:pPr>
        <w:autoSpaceDE w:val="0"/>
        <w:autoSpaceDN w:val="0"/>
        <w:adjustRightInd w:val="0"/>
        <w:ind w:firstLine="709"/>
        <w:jc w:val="both"/>
        <w:rPr>
          <w:rFonts w:cs="Tahoma"/>
          <w:sz w:val="22"/>
          <w:szCs w:val="22"/>
        </w:rPr>
      </w:pPr>
      <w:r>
        <w:rPr>
          <w:sz w:val="22"/>
          <w:szCs w:val="22"/>
          <w:lang w:eastAsia="en-US"/>
        </w:rPr>
        <w:t xml:space="preserve">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w:t>
      </w:r>
      <w:r>
        <w:rPr>
          <w:rFonts w:cs="Tahoma"/>
          <w:sz w:val="22"/>
          <w:szCs w:val="22"/>
        </w:rPr>
        <w:t>(ст. 152 ТК РФ).</w:t>
      </w:r>
    </w:p>
    <w:p w:rsidR="00B210B9" w:rsidRDefault="00B210B9" w:rsidP="00B210B9">
      <w:pPr>
        <w:tabs>
          <w:tab w:val="left" w:pos="540"/>
          <w:tab w:val="num" w:pos="720"/>
          <w:tab w:val="left" w:pos="1620"/>
        </w:tabs>
        <w:ind w:firstLine="709"/>
        <w:jc w:val="both"/>
        <w:rPr>
          <w:rFonts w:cs="Tahoma"/>
          <w:sz w:val="22"/>
          <w:szCs w:val="22"/>
        </w:rPr>
      </w:pPr>
      <w:r>
        <w:rPr>
          <w:rFonts w:cs="Tahoma"/>
          <w:sz w:val="22"/>
          <w:szCs w:val="22"/>
        </w:rPr>
        <w:t>4.1.12. Режим работы работников, работающих по сменам, определяется графиками сменности, составляемыми работодателем с учетом мнения выборного органа первичной профсоюзной организации (ст. 103 ТК РФ).</w:t>
      </w:r>
    </w:p>
    <w:p w:rsidR="00B210B9" w:rsidRDefault="00B210B9" w:rsidP="00B210B9">
      <w:pPr>
        <w:tabs>
          <w:tab w:val="left" w:pos="540"/>
          <w:tab w:val="num" w:pos="720"/>
          <w:tab w:val="left" w:pos="1620"/>
        </w:tabs>
        <w:ind w:firstLine="709"/>
        <w:jc w:val="both"/>
        <w:rPr>
          <w:rFonts w:cs="Tahoma"/>
          <w:sz w:val="22"/>
          <w:szCs w:val="22"/>
        </w:rPr>
      </w:pPr>
      <w:r>
        <w:rPr>
          <w:rFonts w:cs="Tahoma"/>
          <w:sz w:val="22"/>
          <w:szCs w:val="22"/>
        </w:rPr>
        <w:tab/>
        <w:t>График сменности доводится до сведения работников под роспись не позднее, чем за один месяц до введения его в действие</w:t>
      </w:r>
      <w:r>
        <w:rPr>
          <w:rFonts w:cs="Tahoma"/>
          <w:sz w:val="22"/>
          <w:szCs w:val="22"/>
          <w:vertAlign w:val="superscript"/>
        </w:rPr>
        <w:footnoteReference w:id="10"/>
      </w:r>
      <w:r>
        <w:rPr>
          <w:rFonts w:cs="Tahoma"/>
          <w:sz w:val="22"/>
          <w:szCs w:val="22"/>
        </w:rPr>
        <w:t>.</w:t>
      </w:r>
    </w:p>
    <w:p w:rsidR="00B210B9" w:rsidRDefault="00B210B9" w:rsidP="00B210B9">
      <w:pPr>
        <w:overflowPunct w:val="0"/>
        <w:autoSpaceDE w:val="0"/>
        <w:ind w:firstLine="709"/>
        <w:jc w:val="both"/>
        <w:textAlignment w:val="baseline"/>
        <w:rPr>
          <w:rFonts w:eastAsia="Arial"/>
          <w:sz w:val="22"/>
          <w:szCs w:val="22"/>
        </w:rPr>
      </w:pPr>
      <w:r>
        <w:rPr>
          <w:rFonts w:cs="Tahoma"/>
          <w:sz w:val="22"/>
          <w:szCs w:val="22"/>
        </w:rPr>
        <w:t xml:space="preserve">4.1.13. </w:t>
      </w:r>
      <w:r>
        <w:rPr>
          <w:rFonts w:eastAsia="Arial"/>
          <w:sz w:val="22"/>
          <w:szCs w:val="22"/>
        </w:rPr>
        <w:t>При составлении графиков работы педагогических и других работников перерывы в рабочем времени, не связанные с отдыхом и приемом работниками пищи, не допускаются за исключением случаев, предусмотренных нормативными правовыми актами Российской Федерации</w:t>
      </w:r>
      <w:r>
        <w:rPr>
          <w:rFonts w:eastAsia="Arial"/>
          <w:sz w:val="22"/>
          <w:szCs w:val="22"/>
          <w:vertAlign w:val="superscript"/>
        </w:rPr>
        <w:footnoteReference w:id="11"/>
      </w:r>
      <w:r>
        <w:rPr>
          <w:rFonts w:eastAsia="Arial"/>
          <w:sz w:val="22"/>
          <w:szCs w:val="22"/>
        </w:rPr>
        <w:t>.</w:t>
      </w:r>
    </w:p>
    <w:p w:rsidR="00B210B9" w:rsidRDefault="00B210B9" w:rsidP="00B210B9">
      <w:pPr>
        <w:overflowPunct w:val="0"/>
        <w:autoSpaceDE w:val="0"/>
        <w:ind w:firstLine="709"/>
        <w:jc w:val="both"/>
        <w:textAlignment w:val="baseline"/>
        <w:rPr>
          <w:rFonts w:eastAsia="Arial"/>
          <w:sz w:val="22"/>
          <w:szCs w:val="22"/>
        </w:rPr>
      </w:pPr>
      <w:r>
        <w:rPr>
          <w:rFonts w:eastAsia="Arial"/>
          <w:sz w:val="22"/>
          <w:szCs w:val="22"/>
        </w:rPr>
        <w:lastRenderedPageBreak/>
        <w:t>Перерывы в работе, образующиеся в связи с выполнением воспитателями работы сверх установленных норм,  к режиму рабочего дня с разделением его на части не относятся.</w:t>
      </w:r>
    </w:p>
    <w:p w:rsidR="00B210B9" w:rsidRDefault="00B210B9" w:rsidP="00B210B9">
      <w:pPr>
        <w:autoSpaceDE w:val="0"/>
        <w:autoSpaceDN w:val="0"/>
        <w:adjustRightInd w:val="0"/>
        <w:ind w:firstLine="709"/>
        <w:jc w:val="both"/>
        <w:rPr>
          <w:rFonts w:cs="Tahoma"/>
          <w:sz w:val="22"/>
          <w:szCs w:val="22"/>
        </w:rPr>
      </w:pPr>
      <w:r>
        <w:rPr>
          <w:rFonts w:cs="Tahoma"/>
          <w:sz w:val="22"/>
          <w:szCs w:val="22"/>
        </w:rPr>
        <w:t>4.1.14. В рабочее время не допускается (за исключением случаев, предусмотренных локальными актами учреждения, коллективным договором)</w:t>
      </w:r>
      <w:r>
        <w:rPr>
          <w:rFonts w:cs="Tahoma"/>
          <w:sz w:val="22"/>
          <w:szCs w:val="22"/>
          <w:vertAlign w:val="superscript"/>
        </w:rPr>
        <w:footnoteReference w:id="12"/>
      </w:r>
      <w:r>
        <w:rPr>
          <w:rFonts w:cs="Tahoma"/>
          <w:sz w:val="22"/>
          <w:szCs w:val="22"/>
        </w:rPr>
        <w:t>:</w:t>
      </w:r>
    </w:p>
    <w:p w:rsidR="00B210B9" w:rsidRDefault="00B210B9" w:rsidP="00B210B9">
      <w:pPr>
        <w:tabs>
          <w:tab w:val="left" w:pos="540"/>
          <w:tab w:val="num" w:pos="720"/>
          <w:tab w:val="left" w:pos="1620"/>
        </w:tabs>
        <w:ind w:firstLine="709"/>
        <w:jc w:val="both"/>
        <w:rPr>
          <w:rFonts w:cs="Tahoma"/>
          <w:sz w:val="22"/>
          <w:szCs w:val="22"/>
        </w:rPr>
      </w:pPr>
      <w:r>
        <w:rPr>
          <w:rFonts w:cs="Tahoma"/>
          <w:sz w:val="22"/>
          <w:szCs w:val="22"/>
        </w:rPr>
        <w:t xml:space="preserve">отвлекать педагогических работников для выполнения поручений или участия в мероприятиях, не связанных с их педагогической деятельностью; </w:t>
      </w:r>
    </w:p>
    <w:p w:rsidR="00B210B9" w:rsidRDefault="00B210B9" w:rsidP="00B210B9">
      <w:pPr>
        <w:tabs>
          <w:tab w:val="left" w:pos="540"/>
          <w:tab w:val="num" w:pos="720"/>
          <w:tab w:val="left" w:pos="1620"/>
        </w:tabs>
        <w:ind w:firstLine="709"/>
        <w:jc w:val="both"/>
        <w:rPr>
          <w:rFonts w:cs="Tahoma"/>
          <w:sz w:val="22"/>
          <w:szCs w:val="22"/>
        </w:rPr>
      </w:pPr>
      <w:r>
        <w:rPr>
          <w:rFonts w:cs="Tahoma"/>
          <w:sz w:val="22"/>
          <w:szCs w:val="22"/>
        </w:rPr>
        <w:t>созывать собрания, заседания, совещания и другие мероприятия по общественным делам.</w:t>
      </w:r>
    </w:p>
    <w:p w:rsidR="00B210B9" w:rsidRDefault="00B210B9" w:rsidP="00B210B9">
      <w:pPr>
        <w:tabs>
          <w:tab w:val="left" w:pos="540"/>
          <w:tab w:val="num" w:pos="720"/>
          <w:tab w:val="left" w:pos="1620"/>
        </w:tabs>
        <w:ind w:firstLine="709"/>
        <w:jc w:val="both"/>
        <w:rPr>
          <w:rFonts w:cs="Tahoma"/>
          <w:sz w:val="22"/>
          <w:szCs w:val="22"/>
        </w:rPr>
      </w:pPr>
      <w:r>
        <w:rPr>
          <w:rFonts w:cs="Tahoma"/>
          <w:sz w:val="22"/>
          <w:szCs w:val="22"/>
        </w:rPr>
        <w:t>4.1.15. При осуществлении в учреждении функций по контролю за образовательным процессом и в других случаях не допускается:</w:t>
      </w:r>
    </w:p>
    <w:p w:rsidR="00B210B9" w:rsidRDefault="00B210B9" w:rsidP="00B210B9">
      <w:pPr>
        <w:tabs>
          <w:tab w:val="left" w:pos="540"/>
          <w:tab w:val="num" w:pos="720"/>
          <w:tab w:val="left" w:pos="1620"/>
        </w:tabs>
        <w:ind w:firstLine="709"/>
        <w:jc w:val="both"/>
        <w:rPr>
          <w:rFonts w:cs="Tahoma"/>
          <w:sz w:val="22"/>
          <w:szCs w:val="22"/>
        </w:rPr>
      </w:pPr>
      <w:r>
        <w:rPr>
          <w:rFonts w:cs="Tahoma"/>
          <w:sz w:val="22"/>
          <w:szCs w:val="22"/>
        </w:rPr>
        <w:t>присутствие на занятиях посторонних лиц без разрешения представителя работодателя;</w:t>
      </w:r>
    </w:p>
    <w:p w:rsidR="00B210B9" w:rsidRDefault="00B210B9" w:rsidP="00B210B9">
      <w:pPr>
        <w:tabs>
          <w:tab w:val="left" w:pos="540"/>
          <w:tab w:val="num" w:pos="720"/>
          <w:tab w:val="left" w:pos="1620"/>
        </w:tabs>
        <w:ind w:firstLine="709"/>
        <w:jc w:val="both"/>
        <w:rPr>
          <w:rFonts w:cs="Tahoma"/>
          <w:sz w:val="22"/>
          <w:szCs w:val="22"/>
        </w:rPr>
      </w:pPr>
      <w:r>
        <w:rPr>
          <w:rFonts w:cs="Tahoma"/>
          <w:sz w:val="22"/>
          <w:szCs w:val="22"/>
        </w:rPr>
        <w:t>входить в группу после начала занятия, за  исключением представителя работодателя;</w:t>
      </w:r>
    </w:p>
    <w:p w:rsidR="00B210B9" w:rsidRDefault="00B210B9" w:rsidP="00B210B9">
      <w:pPr>
        <w:tabs>
          <w:tab w:val="left" w:pos="540"/>
          <w:tab w:val="num" w:pos="720"/>
          <w:tab w:val="left" w:pos="1620"/>
        </w:tabs>
        <w:ind w:firstLine="709"/>
        <w:jc w:val="both"/>
        <w:rPr>
          <w:rFonts w:cs="Tahoma"/>
          <w:sz w:val="22"/>
          <w:szCs w:val="22"/>
        </w:rPr>
      </w:pPr>
      <w:r>
        <w:rPr>
          <w:rFonts w:cs="Tahoma"/>
          <w:sz w:val="22"/>
          <w:szCs w:val="22"/>
        </w:rPr>
        <w:t>делать педагогическим работникам замечания по поводу их работы во время проведения занятий и в присутствии воспитанников и их родителей.</w:t>
      </w:r>
    </w:p>
    <w:p w:rsidR="00B210B9" w:rsidRDefault="00B210B9" w:rsidP="00B210B9">
      <w:pPr>
        <w:autoSpaceDE w:val="0"/>
        <w:autoSpaceDN w:val="0"/>
        <w:adjustRightInd w:val="0"/>
        <w:ind w:firstLine="709"/>
        <w:jc w:val="both"/>
        <w:rPr>
          <w:b/>
          <w:sz w:val="22"/>
          <w:szCs w:val="22"/>
        </w:rPr>
      </w:pPr>
    </w:p>
    <w:p w:rsidR="00B210B9" w:rsidRDefault="00B210B9" w:rsidP="00B210B9">
      <w:pPr>
        <w:tabs>
          <w:tab w:val="left" w:pos="540"/>
          <w:tab w:val="num" w:pos="720"/>
          <w:tab w:val="left" w:pos="1620"/>
        </w:tabs>
        <w:ind w:firstLine="709"/>
        <w:jc w:val="both"/>
        <w:rPr>
          <w:rFonts w:cs="Tahoma"/>
          <w:sz w:val="22"/>
          <w:szCs w:val="22"/>
        </w:rPr>
      </w:pPr>
      <w:r>
        <w:rPr>
          <w:rFonts w:cs="Tahoma"/>
          <w:b/>
          <w:sz w:val="22"/>
          <w:szCs w:val="22"/>
        </w:rPr>
        <w:t>4.2. Время отдыха:</w:t>
      </w:r>
    </w:p>
    <w:p w:rsidR="00B210B9" w:rsidRDefault="00B210B9" w:rsidP="00B210B9">
      <w:pPr>
        <w:autoSpaceDE w:val="0"/>
        <w:autoSpaceDN w:val="0"/>
        <w:adjustRightInd w:val="0"/>
        <w:ind w:firstLine="709"/>
        <w:jc w:val="both"/>
        <w:rPr>
          <w:sz w:val="22"/>
          <w:szCs w:val="22"/>
          <w:lang w:eastAsia="en-US"/>
        </w:rPr>
      </w:pPr>
      <w:r>
        <w:rPr>
          <w:rFonts w:cs="Tahoma"/>
          <w:sz w:val="22"/>
          <w:szCs w:val="22"/>
        </w:rPr>
        <w:t xml:space="preserve">4.2.1. </w:t>
      </w:r>
      <w:r>
        <w:rPr>
          <w:sz w:val="22"/>
          <w:szCs w:val="22"/>
          <w:lang w:eastAsia="en-US"/>
        </w:rPr>
        <w:t>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w:t>
      </w:r>
    </w:p>
    <w:p w:rsidR="00B210B9" w:rsidRDefault="00B210B9" w:rsidP="00B210B9">
      <w:pPr>
        <w:autoSpaceDE w:val="0"/>
        <w:autoSpaceDN w:val="0"/>
        <w:adjustRightInd w:val="0"/>
        <w:ind w:firstLine="709"/>
        <w:jc w:val="both"/>
        <w:rPr>
          <w:sz w:val="22"/>
          <w:szCs w:val="22"/>
          <w:lang w:eastAsia="en-US"/>
        </w:rPr>
      </w:pPr>
      <w:r>
        <w:rPr>
          <w:sz w:val="22"/>
          <w:szCs w:val="22"/>
          <w:lang w:eastAsia="en-US"/>
        </w:rPr>
        <w:t>Видами времени отдыха являются:</w:t>
      </w:r>
    </w:p>
    <w:p w:rsidR="00B210B9" w:rsidRDefault="00B210B9" w:rsidP="00B210B9">
      <w:pPr>
        <w:autoSpaceDE w:val="0"/>
        <w:autoSpaceDN w:val="0"/>
        <w:adjustRightInd w:val="0"/>
        <w:ind w:firstLine="709"/>
        <w:jc w:val="both"/>
        <w:rPr>
          <w:sz w:val="22"/>
          <w:szCs w:val="22"/>
          <w:lang w:eastAsia="en-US"/>
        </w:rPr>
      </w:pPr>
      <w:r>
        <w:rPr>
          <w:sz w:val="22"/>
          <w:szCs w:val="22"/>
          <w:lang w:eastAsia="en-US"/>
        </w:rPr>
        <w:t>перерывы в течение рабочего дня (смены);</w:t>
      </w:r>
    </w:p>
    <w:p w:rsidR="00B210B9" w:rsidRDefault="00B210B9" w:rsidP="00B210B9">
      <w:pPr>
        <w:autoSpaceDE w:val="0"/>
        <w:autoSpaceDN w:val="0"/>
        <w:adjustRightInd w:val="0"/>
        <w:ind w:firstLine="709"/>
        <w:jc w:val="both"/>
        <w:rPr>
          <w:sz w:val="22"/>
          <w:szCs w:val="22"/>
          <w:lang w:eastAsia="en-US"/>
        </w:rPr>
      </w:pPr>
      <w:r>
        <w:rPr>
          <w:sz w:val="22"/>
          <w:szCs w:val="22"/>
          <w:lang w:eastAsia="en-US"/>
        </w:rPr>
        <w:t>ежедневный (междусменный) отдых;</w:t>
      </w:r>
    </w:p>
    <w:p w:rsidR="00B210B9" w:rsidRDefault="00B210B9" w:rsidP="00B210B9">
      <w:pPr>
        <w:autoSpaceDE w:val="0"/>
        <w:autoSpaceDN w:val="0"/>
        <w:adjustRightInd w:val="0"/>
        <w:ind w:firstLine="709"/>
        <w:jc w:val="both"/>
        <w:rPr>
          <w:sz w:val="22"/>
          <w:szCs w:val="22"/>
          <w:lang w:eastAsia="en-US"/>
        </w:rPr>
      </w:pPr>
      <w:r>
        <w:rPr>
          <w:sz w:val="22"/>
          <w:szCs w:val="22"/>
          <w:lang w:eastAsia="en-US"/>
        </w:rPr>
        <w:t>выходные дни (еженедельный непрерывный отдых);</w:t>
      </w:r>
    </w:p>
    <w:p w:rsidR="00B210B9" w:rsidRDefault="00B210B9" w:rsidP="00B210B9">
      <w:pPr>
        <w:autoSpaceDE w:val="0"/>
        <w:autoSpaceDN w:val="0"/>
        <w:adjustRightInd w:val="0"/>
        <w:ind w:firstLine="709"/>
        <w:jc w:val="both"/>
        <w:rPr>
          <w:sz w:val="22"/>
          <w:szCs w:val="22"/>
          <w:lang w:eastAsia="en-US"/>
        </w:rPr>
      </w:pPr>
      <w:r>
        <w:rPr>
          <w:sz w:val="22"/>
          <w:szCs w:val="22"/>
          <w:lang w:eastAsia="en-US"/>
        </w:rPr>
        <w:t>нерабочие праздничные дни;</w:t>
      </w:r>
    </w:p>
    <w:p w:rsidR="00B210B9" w:rsidRDefault="00B210B9" w:rsidP="00B210B9">
      <w:pPr>
        <w:autoSpaceDE w:val="0"/>
        <w:autoSpaceDN w:val="0"/>
        <w:adjustRightInd w:val="0"/>
        <w:ind w:firstLine="709"/>
        <w:jc w:val="both"/>
        <w:rPr>
          <w:sz w:val="22"/>
          <w:szCs w:val="22"/>
          <w:lang w:eastAsia="en-US"/>
        </w:rPr>
      </w:pPr>
      <w:r>
        <w:rPr>
          <w:sz w:val="22"/>
          <w:szCs w:val="22"/>
          <w:lang w:eastAsia="en-US"/>
        </w:rPr>
        <w:t>отпуска.</w:t>
      </w:r>
    </w:p>
    <w:p w:rsidR="00B210B9" w:rsidRDefault="00B210B9" w:rsidP="00B210B9">
      <w:pPr>
        <w:overflowPunct w:val="0"/>
        <w:autoSpaceDE w:val="0"/>
        <w:ind w:firstLine="709"/>
        <w:jc w:val="both"/>
        <w:textAlignment w:val="baseline"/>
        <w:rPr>
          <w:rFonts w:eastAsia="Arial"/>
          <w:sz w:val="22"/>
          <w:szCs w:val="22"/>
        </w:rPr>
      </w:pPr>
      <w:r>
        <w:rPr>
          <w:rFonts w:eastAsia="Arial"/>
          <w:sz w:val="22"/>
          <w:szCs w:val="22"/>
        </w:rPr>
        <w:t>4.2.2. Перерывы в рабочем времени педагогических работников, не связанные с отдыхом и приемом пищи, не допускаются, за исключением случаев, предусмотренных нормативными правовыми актами Российской Федерации.</w:t>
      </w:r>
    </w:p>
    <w:p w:rsidR="00B210B9" w:rsidRDefault="00B210B9" w:rsidP="00B210B9">
      <w:pPr>
        <w:tabs>
          <w:tab w:val="left" w:pos="540"/>
          <w:tab w:val="num" w:pos="720"/>
          <w:tab w:val="left" w:pos="1620"/>
        </w:tabs>
        <w:ind w:firstLine="709"/>
        <w:jc w:val="both"/>
        <w:rPr>
          <w:sz w:val="22"/>
          <w:szCs w:val="22"/>
          <w:lang w:eastAsia="en-US"/>
        </w:rPr>
      </w:pPr>
      <w:r>
        <w:rPr>
          <w:sz w:val="22"/>
          <w:szCs w:val="22"/>
          <w:lang w:eastAsia="en-US"/>
        </w:rPr>
        <w:t xml:space="preserve"> Для педагогических работников, выполняющих свои обязанности непрерывно в течение рабочего дня, перерыв для приема пищи не устанавливается. Этим работникам учреждения обеспечивается возможность приема пищи одновременно вместе с воспитанниками. </w:t>
      </w:r>
    </w:p>
    <w:p w:rsidR="00B210B9" w:rsidRDefault="00B210B9" w:rsidP="00B210B9">
      <w:pPr>
        <w:tabs>
          <w:tab w:val="left" w:pos="540"/>
          <w:tab w:val="num" w:pos="720"/>
          <w:tab w:val="left" w:pos="1620"/>
        </w:tabs>
        <w:ind w:firstLine="709"/>
        <w:jc w:val="both"/>
        <w:rPr>
          <w:sz w:val="22"/>
          <w:szCs w:val="22"/>
          <w:lang w:eastAsia="en-US"/>
        </w:rPr>
      </w:pPr>
      <w:r>
        <w:rPr>
          <w:sz w:val="22"/>
          <w:szCs w:val="22"/>
          <w:lang w:eastAsia="en-US"/>
        </w:rPr>
        <w:t>Для других работников устанавливается перерыв для приема пищи и отдыха – с 13-30 до 14-30 – для помощников воспитателя, с 12-00 до 13-00 – для остальных работников.</w:t>
      </w:r>
    </w:p>
    <w:p w:rsidR="00B210B9" w:rsidRDefault="00B210B9" w:rsidP="00B210B9">
      <w:pPr>
        <w:tabs>
          <w:tab w:val="left" w:pos="540"/>
          <w:tab w:val="num" w:pos="720"/>
          <w:tab w:val="left" w:pos="1620"/>
        </w:tabs>
        <w:ind w:firstLine="709"/>
        <w:jc w:val="both"/>
        <w:rPr>
          <w:rFonts w:cs="Tahoma"/>
          <w:sz w:val="22"/>
          <w:szCs w:val="22"/>
        </w:rPr>
      </w:pPr>
      <w:r>
        <w:rPr>
          <w:rFonts w:cs="Tahoma"/>
          <w:sz w:val="22"/>
          <w:szCs w:val="22"/>
        </w:rPr>
        <w:t>4.2.3. Работа в выходные и нерабочие праздничные дни запрещается.</w:t>
      </w:r>
    </w:p>
    <w:p w:rsidR="00B210B9" w:rsidRDefault="00B210B9" w:rsidP="00B210B9">
      <w:pPr>
        <w:tabs>
          <w:tab w:val="left" w:pos="540"/>
          <w:tab w:val="num" w:pos="720"/>
          <w:tab w:val="left" w:pos="1620"/>
        </w:tabs>
        <w:ind w:firstLine="709"/>
        <w:jc w:val="both"/>
        <w:rPr>
          <w:rFonts w:cs="Tahoma"/>
          <w:sz w:val="22"/>
          <w:szCs w:val="22"/>
        </w:rPr>
      </w:pPr>
      <w:r>
        <w:rPr>
          <w:rFonts w:cs="Tahoma"/>
          <w:sz w:val="22"/>
          <w:szCs w:val="22"/>
        </w:rPr>
        <w:t>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ч. 3 ст. 113 ТК РФ, по письменному приказу (распоряжению) работодателя.</w:t>
      </w:r>
    </w:p>
    <w:p w:rsidR="00B210B9" w:rsidRDefault="00B210B9" w:rsidP="00B210B9">
      <w:pPr>
        <w:tabs>
          <w:tab w:val="left" w:pos="540"/>
          <w:tab w:val="num" w:pos="720"/>
          <w:tab w:val="left" w:pos="1620"/>
        </w:tabs>
        <w:ind w:firstLine="709"/>
        <w:jc w:val="both"/>
        <w:rPr>
          <w:rFonts w:cs="Tahoma"/>
          <w:sz w:val="22"/>
          <w:szCs w:val="22"/>
        </w:rPr>
      </w:pPr>
      <w:r>
        <w:rPr>
          <w:rFonts w:cs="Tahoma"/>
          <w:sz w:val="22"/>
          <w:szCs w:val="22"/>
        </w:rPr>
        <w:tab/>
        <w:t>4.2.4. Работа в выходные и нерабочие праздничные оплачивается не менее чем в двойном размере.</w:t>
      </w:r>
    </w:p>
    <w:p w:rsidR="00B210B9" w:rsidRDefault="00B210B9" w:rsidP="00B210B9">
      <w:pPr>
        <w:autoSpaceDE w:val="0"/>
        <w:autoSpaceDN w:val="0"/>
        <w:adjustRightInd w:val="0"/>
        <w:ind w:firstLine="709"/>
        <w:jc w:val="both"/>
        <w:rPr>
          <w:sz w:val="22"/>
          <w:szCs w:val="22"/>
          <w:lang w:eastAsia="en-US"/>
        </w:rPr>
      </w:pPr>
      <w:r>
        <w:rPr>
          <w:rFonts w:cs="Tahoma"/>
          <w:sz w:val="22"/>
          <w:szCs w:val="22"/>
        </w:rPr>
        <w:t xml:space="preserve">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 а  </w:t>
      </w:r>
      <w:r>
        <w:rPr>
          <w:sz w:val="22"/>
          <w:szCs w:val="22"/>
          <w:lang w:eastAsia="en-US"/>
        </w:rPr>
        <w:t>день отдыха оплате не подлежит.</w:t>
      </w:r>
    </w:p>
    <w:p w:rsidR="00B210B9" w:rsidRDefault="00B210B9" w:rsidP="00B210B9">
      <w:pPr>
        <w:autoSpaceDE w:val="0"/>
        <w:autoSpaceDN w:val="0"/>
        <w:adjustRightInd w:val="0"/>
        <w:ind w:firstLine="709"/>
        <w:jc w:val="both"/>
        <w:rPr>
          <w:sz w:val="22"/>
          <w:szCs w:val="22"/>
          <w:lang w:eastAsia="en-US"/>
        </w:rPr>
      </w:pPr>
      <w:r>
        <w:rPr>
          <w:rFonts w:cs="Tahoma"/>
          <w:sz w:val="22"/>
          <w:szCs w:val="22"/>
        </w:rPr>
        <w:t xml:space="preserve">4.2.5. </w:t>
      </w:r>
      <w:r>
        <w:rPr>
          <w:sz w:val="22"/>
          <w:szCs w:val="22"/>
          <w:lang w:eastAsia="en-US"/>
        </w:rPr>
        <w:t xml:space="preserve">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w:t>
      </w:r>
      <w:r>
        <w:rPr>
          <w:sz w:val="22"/>
          <w:szCs w:val="22"/>
          <w:lang w:eastAsia="en-US"/>
        </w:rPr>
        <w:lastRenderedPageBreak/>
        <w:t>по их усмотрению. Оплата каждого дополнительного выходного дня производится в размере и порядке, которые установлены федеральными законами (ст. 262 ТК РФ).</w:t>
      </w:r>
    </w:p>
    <w:p w:rsidR="00B210B9" w:rsidRDefault="00B210B9" w:rsidP="00B210B9">
      <w:pPr>
        <w:tabs>
          <w:tab w:val="left" w:pos="540"/>
          <w:tab w:val="num" w:pos="720"/>
          <w:tab w:val="left" w:pos="1620"/>
        </w:tabs>
        <w:ind w:firstLine="709"/>
        <w:jc w:val="both"/>
        <w:rPr>
          <w:rFonts w:cs="Tahoma"/>
          <w:sz w:val="22"/>
          <w:szCs w:val="22"/>
        </w:rPr>
      </w:pPr>
      <w:r>
        <w:rPr>
          <w:rFonts w:cs="Tahoma"/>
          <w:sz w:val="22"/>
          <w:szCs w:val="22"/>
        </w:rPr>
        <w:t>4.2.6. Работникам учреждения предоставляются:</w:t>
      </w:r>
    </w:p>
    <w:p w:rsidR="00B210B9" w:rsidRDefault="00B210B9" w:rsidP="00B210B9">
      <w:pPr>
        <w:tabs>
          <w:tab w:val="left" w:pos="540"/>
          <w:tab w:val="num" w:pos="720"/>
          <w:tab w:val="left" w:pos="1620"/>
        </w:tabs>
        <w:ind w:firstLine="709"/>
        <w:jc w:val="both"/>
        <w:rPr>
          <w:rFonts w:cs="Tahoma"/>
          <w:sz w:val="22"/>
          <w:szCs w:val="22"/>
        </w:rPr>
      </w:pPr>
      <w:r>
        <w:rPr>
          <w:rFonts w:cs="Tahoma"/>
          <w:sz w:val="22"/>
          <w:szCs w:val="22"/>
        </w:rPr>
        <w:t>а) ежегодные основные оплачиваемые отпуска продолжительностью 28 календарных дней;</w:t>
      </w:r>
    </w:p>
    <w:p w:rsidR="00B210B9" w:rsidRDefault="00B210B9" w:rsidP="00B210B9">
      <w:pPr>
        <w:autoSpaceDE w:val="0"/>
        <w:autoSpaceDN w:val="0"/>
        <w:adjustRightInd w:val="0"/>
        <w:ind w:firstLine="709"/>
        <w:jc w:val="both"/>
        <w:rPr>
          <w:rFonts w:cs="Tahoma"/>
          <w:sz w:val="22"/>
          <w:szCs w:val="22"/>
          <w:lang w:eastAsia="en-US"/>
        </w:rPr>
      </w:pPr>
      <w:r>
        <w:rPr>
          <w:rFonts w:cs="Tahoma"/>
          <w:sz w:val="22"/>
          <w:szCs w:val="22"/>
        </w:rPr>
        <w:t xml:space="preserve">в) </w:t>
      </w:r>
      <w:r>
        <w:rPr>
          <w:rFonts w:cs="Tahoma"/>
          <w:sz w:val="22"/>
          <w:szCs w:val="22"/>
          <w:lang w:eastAsia="en-US"/>
        </w:rPr>
        <w:t>ежегодные дополнительные оплачиваемые отпуска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ТК РФ и иными федеральными законами) в соответствии с действующими нормативными правовыми актами.</w:t>
      </w:r>
    </w:p>
    <w:p w:rsidR="00B210B9" w:rsidRDefault="00B210B9" w:rsidP="00B210B9">
      <w:pPr>
        <w:tabs>
          <w:tab w:val="left" w:pos="540"/>
          <w:tab w:val="num" w:pos="720"/>
          <w:tab w:val="left" w:pos="1620"/>
        </w:tabs>
        <w:ind w:firstLine="709"/>
        <w:jc w:val="both"/>
        <w:rPr>
          <w:rFonts w:cs="Tahoma"/>
          <w:sz w:val="22"/>
          <w:szCs w:val="22"/>
        </w:rPr>
      </w:pPr>
      <w:r>
        <w:rPr>
          <w:rFonts w:cs="Tahoma"/>
          <w:sz w:val="22"/>
          <w:szCs w:val="22"/>
        </w:rPr>
        <w:t>4.2.7. Педагогическим работникам учреждения предоставляется ежегодный основной удлиненный оплачиваемый отпуск продолжительностью 42 либо 56 календарных дней.</w:t>
      </w:r>
    </w:p>
    <w:p w:rsidR="00B210B9" w:rsidRDefault="00B210B9" w:rsidP="00B210B9">
      <w:pPr>
        <w:autoSpaceDE w:val="0"/>
        <w:autoSpaceDN w:val="0"/>
        <w:adjustRightInd w:val="0"/>
        <w:ind w:firstLine="709"/>
        <w:jc w:val="both"/>
        <w:rPr>
          <w:sz w:val="22"/>
          <w:szCs w:val="22"/>
          <w:lang w:eastAsia="en-US"/>
        </w:rPr>
      </w:pPr>
      <w:r>
        <w:rPr>
          <w:sz w:val="22"/>
          <w:szCs w:val="22"/>
          <w:lang w:eastAsia="en-US"/>
        </w:rPr>
        <w:t>Педагогические работники образовательного учреждения не реже чем через каждые 10 лет непрерывной преподавательской работы имеют право на длительный отпуск сроком до одного года, порядок и условия предоставления которого определяются учредителем и (или) уставом образовательного учреждения.</w:t>
      </w:r>
    </w:p>
    <w:p w:rsidR="00B210B9" w:rsidRDefault="00B210B9" w:rsidP="00B210B9">
      <w:pPr>
        <w:ind w:firstLine="709"/>
        <w:jc w:val="both"/>
        <w:rPr>
          <w:sz w:val="22"/>
          <w:szCs w:val="22"/>
        </w:rPr>
      </w:pPr>
      <w:r>
        <w:rPr>
          <w:sz w:val="22"/>
          <w:szCs w:val="22"/>
        </w:rPr>
        <w:t>4.2.8. Работникам с ненормированным рабочим днем предоставляется ежегодный дополнительный оплачиваемый отпуск</w:t>
      </w:r>
      <w:r>
        <w:rPr>
          <w:sz w:val="22"/>
          <w:szCs w:val="22"/>
          <w:vertAlign w:val="superscript"/>
        </w:rPr>
        <w:footnoteReference w:id="13"/>
      </w:r>
      <w:r>
        <w:rPr>
          <w:sz w:val="22"/>
          <w:szCs w:val="22"/>
        </w:rPr>
        <w:t xml:space="preserve"> в размерах, предусмотренных действующими нормативными правовыми актами.</w:t>
      </w:r>
    </w:p>
    <w:p w:rsidR="00B210B9" w:rsidRDefault="00B210B9" w:rsidP="00B210B9">
      <w:pPr>
        <w:tabs>
          <w:tab w:val="left" w:pos="540"/>
          <w:tab w:val="num" w:pos="720"/>
          <w:tab w:val="left" w:pos="1620"/>
        </w:tabs>
        <w:ind w:firstLine="709"/>
        <w:jc w:val="both"/>
        <w:rPr>
          <w:rFonts w:cs="Tahoma"/>
          <w:sz w:val="22"/>
          <w:szCs w:val="22"/>
        </w:rPr>
      </w:pPr>
      <w:r>
        <w:rPr>
          <w:rFonts w:cs="Tahoma"/>
          <w:sz w:val="22"/>
          <w:szCs w:val="22"/>
        </w:rPr>
        <w:t>4.2.9. Очередность предоставления отпусков ежегодно определяется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ст. 372 ТК РФ.</w:t>
      </w:r>
    </w:p>
    <w:p w:rsidR="00B210B9" w:rsidRDefault="00B210B9" w:rsidP="00B210B9">
      <w:pPr>
        <w:autoSpaceDE w:val="0"/>
        <w:autoSpaceDN w:val="0"/>
        <w:adjustRightInd w:val="0"/>
        <w:ind w:firstLine="709"/>
        <w:jc w:val="both"/>
        <w:rPr>
          <w:sz w:val="22"/>
          <w:szCs w:val="22"/>
          <w:lang w:eastAsia="en-US"/>
        </w:rPr>
      </w:pPr>
      <w:r>
        <w:rPr>
          <w:sz w:val="22"/>
          <w:szCs w:val="22"/>
          <w:lang w:eastAsia="en-US"/>
        </w:rPr>
        <w:t>О времени начала отпуска работник должен быть извещен под роспись не позднее чем за две недели до его начала.</w:t>
      </w:r>
    </w:p>
    <w:p w:rsidR="00B210B9" w:rsidRDefault="00B210B9" w:rsidP="00B210B9">
      <w:pPr>
        <w:autoSpaceDE w:val="0"/>
        <w:autoSpaceDN w:val="0"/>
        <w:adjustRightInd w:val="0"/>
        <w:ind w:firstLine="709"/>
        <w:jc w:val="both"/>
        <w:rPr>
          <w:sz w:val="22"/>
          <w:szCs w:val="22"/>
          <w:lang w:eastAsia="en-US"/>
        </w:rPr>
      </w:pPr>
      <w:r>
        <w:rPr>
          <w:sz w:val="22"/>
          <w:szCs w:val="22"/>
          <w:lang w:eastAsia="en-US"/>
        </w:rPr>
        <w:t>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B210B9" w:rsidRDefault="00B210B9" w:rsidP="00B210B9">
      <w:pPr>
        <w:autoSpaceDE w:val="0"/>
        <w:autoSpaceDN w:val="0"/>
        <w:adjustRightInd w:val="0"/>
        <w:ind w:firstLine="709"/>
        <w:jc w:val="both"/>
        <w:rPr>
          <w:sz w:val="22"/>
          <w:szCs w:val="22"/>
          <w:lang w:eastAsia="en-US"/>
        </w:rPr>
      </w:pPr>
      <w:r>
        <w:rPr>
          <w:sz w:val="22"/>
          <w:szCs w:val="22"/>
          <w:lang w:eastAsia="en-US"/>
        </w:rPr>
        <w:t>4.2.10.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B210B9" w:rsidRDefault="00B210B9" w:rsidP="00B210B9">
      <w:pPr>
        <w:autoSpaceDE w:val="0"/>
        <w:autoSpaceDN w:val="0"/>
        <w:adjustRightInd w:val="0"/>
        <w:ind w:firstLine="709"/>
        <w:jc w:val="both"/>
        <w:rPr>
          <w:sz w:val="22"/>
          <w:szCs w:val="22"/>
          <w:lang w:eastAsia="en-US"/>
        </w:rPr>
      </w:pPr>
      <w:r>
        <w:rPr>
          <w:sz w:val="22"/>
          <w:szCs w:val="22"/>
          <w:lang w:eastAsia="en-US"/>
        </w:rPr>
        <w:t>временной нетрудоспособности работника;</w:t>
      </w:r>
    </w:p>
    <w:p w:rsidR="00B210B9" w:rsidRDefault="00B210B9" w:rsidP="00B210B9">
      <w:pPr>
        <w:autoSpaceDE w:val="0"/>
        <w:autoSpaceDN w:val="0"/>
        <w:adjustRightInd w:val="0"/>
        <w:ind w:firstLine="709"/>
        <w:jc w:val="both"/>
        <w:rPr>
          <w:sz w:val="22"/>
          <w:szCs w:val="22"/>
          <w:lang w:eastAsia="en-US"/>
        </w:rPr>
      </w:pPr>
      <w:r>
        <w:rPr>
          <w:sz w:val="22"/>
          <w:szCs w:val="22"/>
          <w:lang w:eastAsia="en-US"/>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B210B9" w:rsidRDefault="00B210B9" w:rsidP="00B210B9">
      <w:pPr>
        <w:autoSpaceDE w:val="0"/>
        <w:autoSpaceDN w:val="0"/>
        <w:adjustRightInd w:val="0"/>
        <w:ind w:firstLine="709"/>
        <w:jc w:val="both"/>
        <w:rPr>
          <w:sz w:val="22"/>
          <w:szCs w:val="22"/>
          <w:lang w:eastAsia="en-US"/>
        </w:rPr>
      </w:pPr>
      <w:r>
        <w:rPr>
          <w:sz w:val="22"/>
          <w:szCs w:val="22"/>
          <w:lang w:eastAsia="en-US"/>
        </w:rPr>
        <w:t>в других случаях, предусмотренных трудовым законодательством, локальными нормативными актами учреждения (ч. 1 ст. 124 ТК РФ).</w:t>
      </w:r>
    </w:p>
    <w:p w:rsidR="00B210B9" w:rsidRDefault="00B210B9" w:rsidP="00B210B9">
      <w:pPr>
        <w:autoSpaceDE w:val="0"/>
        <w:autoSpaceDN w:val="0"/>
        <w:adjustRightInd w:val="0"/>
        <w:ind w:firstLine="709"/>
        <w:jc w:val="both"/>
        <w:rPr>
          <w:sz w:val="22"/>
          <w:szCs w:val="22"/>
          <w:lang w:eastAsia="en-US"/>
        </w:rPr>
      </w:pPr>
      <w:r>
        <w:rPr>
          <w:rFonts w:cs="Tahoma"/>
          <w:sz w:val="22"/>
          <w:szCs w:val="22"/>
        </w:rPr>
        <w:t xml:space="preserve">4.2.11. </w:t>
      </w:r>
      <w:r>
        <w:rPr>
          <w:sz w:val="22"/>
          <w:szCs w:val="22"/>
          <w:lang w:eastAsia="en-US"/>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B210B9" w:rsidRDefault="00B210B9" w:rsidP="00B210B9">
      <w:pPr>
        <w:autoSpaceDE w:val="0"/>
        <w:autoSpaceDN w:val="0"/>
        <w:adjustRightInd w:val="0"/>
        <w:ind w:firstLine="709"/>
        <w:jc w:val="both"/>
        <w:rPr>
          <w:b/>
          <w:i/>
          <w:sz w:val="22"/>
          <w:szCs w:val="22"/>
          <w:lang w:eastAsia="en-US"/>
        </w:rPr>
      </w:pPr>
      <w:r>
        <w:rPr>
          <w:rFonts w:cs="Tahoma"/>
          <w:sz w:val="22"/>
          <w:szCs w:val="22"/>
        </w:rPr>
        <w:t xml:space="preserve">4.2.12. </w:t>
      </w:r>
      <w:r>
        <w:rPr>
          <w:sz w:val="22"/>
          <w:szCs w:val="22"/>
          <w:lang w:eastAsia="en-US"/>
        </w:rP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w:t>
      </w:r>
    </w:p>
    <w:p w:rsidR="00B210B9" w:rsidRDefault="00B210B9" w:rsidP="00B210B9">
      <w:pPr>
        <w:autoSpaceDE w:val="0"/>
        <w:autoSpaceDN w:val="0"/>
        <w:adjustRightInd w:val="0"/>
        <w:ind w:firstLine="709"/>
        <w:jc w:val="both"/>
        <w:rPr>
          <w:sz w:val="22"/>
          <w:szCs w:val="22"/>
          <w:lang w:eastAsia="en-US"/>
        </w:rPr>
      </w:pPr>
      <w:r>
        <w:rPr>
          <w:sz w:val="22"/>
          <w:szCs w:val="22"/>
          <w:lang w:eastAsia="en-US"/>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B210B9" w:rsidRDefault="00B210B9" w:rsidP="00B210B9">
      <w:pPr>
        <w:autoSpaceDE w:val="0"/>
        <w:autoSpaceDN w:val="0"/>
        <w:adjustRightInd w:val="0"/>
        <w:ind w:firstLine="709"/>
        <w:jc w:val="both"/>
        <w:rPr>
          <w:sz w:val="22"/>
          <w:szCs w:val="22"/>
          <w:lang w:eastAsia="en-US"/>
        </w:rPr>
      </w:pPr>
      <w:r>
        <w:rPr>
          <w:rFonts w:cs="Tahoma"/>
          <w:sz w:val="22"/>
          <w:szCs w:val="22"/>
        </w:rPr>
        <w:t xml:space="preserve">4.2.13. </w:t>
      </w:r>
      <w:r>
        <w:rPr>
          <w:sz w:val="22"/>
          <w:szCs w:val="22"/>
          <w:lang w:eastAsia="en-US"/>
        </w:rPr>
        <w:t>При увольнении работнику выплачивается денежная компенсация за все неиспользованные отпуска.</w:t>
      </w:r>
    </w:p>
    <w:p w:rsidR="00B210B9" w:rsidRDefault="00B210B9" w:rsidP="00B210B9">
      <w:pPr>
        <w:tabs>
          <w:tab w:val="left" w:pos="540"/>
          <w:tab w:val="num" w:pos="720"/>
          <w:tab w:val="left" w:pos="1620"/>
        </w:tabs>
        <w:ind w:firstLine="709"/>
        <w:jc w:val="both"/>
        <w:rPr>
          <w:rFonts w:cs="Tahoma"/>
          <w:sz w:val="22"/>
          <w:szCs w:val="22"/>
        </w:rPr>
      </w:pPr>
      <w:r>
        <w:rPr>
          <w:rFonts w:cs="Tahoma"/>
          <w:sz w:val="22"/>
          <w:szCs w:val="22"/>
        </w:rPr>
        <w:tab/>
        <w:t>4.2.14. Оплата отпуска производится не позднее, чем за три дня до его начала.</w:t>
      </w:r>
    </w:p>
    <w:p w:rsidR="00B210B9" w:rsidRDefault="00B210B9" w:rsidP="00B210B9">
      <w:pPr>
        <w:tabs>
          <w:tab w:val="left" w:pos="540"/>
          <w:tab w:val="num" w:pos="720"/>
          <w:tab w:val="left" w:pos="1620"/>
        </w:tabs>
        <w:ind w:firstLine="709"/>
        <w:jc w:val="both"/>
        <w:rPr>
          <w:rFonts w:cs="Tahoma"/>
          <w:sz w:val="22"/>
          <w:szCs w:val="22"/>
        </w:rPr>
      </w:pPr>
      <w:r>
        <w:rPr>
          <w:rFonts w:cs="Tahoma"/>
          <w:sz w:val="22"/>
          <w:szCs w:val="22"/>
        </w:rPr>
        <w:tab/>
        <w:t xml:space="preserve">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w:t>
      </w:r>
      <w:r>
        <w:rPr>
          <w:rFonts w:cs="Tahoma"/>
          <w:sz w:val="22"/>
          <w:szCs w:val="22"/>
        </w:rPr>
        <w:lastRenderedPageBreak/>
        <w:t>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rsidR="00B210B9" w:rsidRDefault="00B210B9" w:rsidP="00B210B9">
      <w:pPr>
        <w:autoSpaceDE w:val="0"/>
        <w:autoSpaceDN w:val="0"/>
        <w:adjustRightInd w:val="0"/>
        <w:ind w:firstLine="709"/>
        <w:jc w:val="both"/>
        <w:rPr>
          <w:sz w:val="22"/>
          <w:szCs w:val="22"/>
          <w:lang w:eastAsia="en-US"/>
        </w:rPr>
      </w:pPr>
      <w:r>
        <w:rPr>
          <w:sz w:val="22"/>
          <w:szCs w:val="22"/>
          <w:lang w:eastAsia="en-US"/>
        </w:rPr>
        <w:t>4.2.15. Запрещается не предоставление ежегодного оплачиваемого отпуска в течение двух лет подряд, а также не 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B210B9" w:rsidRDefault="00B210B9" w:rsidP="00B210B9">
      <w:pPr>
        <w:tabs>
          <w:tab w:val="left" w:pos="540"/>
          <w:tab w:val="num" w:pos="720"/>
          <w:tab w:val="left" w:pos="1620"/>
        </w:tabs>
        <w:ind w:firstLine="709"/>
        <w:jc w:val="both"/>
        <w:rPr>
          <w:rFonts w:cs="Tahoma"/>
          <w:sz w:val="22"/>
          <w:szCs w:val="22"/>
        </w:rPr>
      </w:pPr>
      <w:r>
        <w:rPr>
          <w:rFonts w:cs="Tahoma"/>
          <w:sz w:val="22"/>
          <w:szCs w:val="22"/>
        </w:rPr>
        <w:tab/>
        <w:t>4.2.16. Отзыв работника из отпуска допускается только с его согласия.</w:t>
      </w:r>
    </w:p>
    <w:p w:rsidR="00B210B9" w:rsidRDefault="00B210B9" w:rsidP="00B210B9">
      <w:pPr>
        <w:tabs>
          <w:tab w:val="left" w:pos="540"/>
          <w:tab w:val="num" w:pos="720"/>
          <w:tab w:val="left" w:pos="1620"/>
        </w:tabs>
        <w:ind w:firstLine="709"/>
        <w:jc w:val="both"/>
        <w:rPr>
          <w:rFonts w:cs="Tahoma"/>
          <w:sz w:val="22"/>
          <w:szCs w:val="22"/>
        </w:rPr>
      </w:pPr>
      <w:r>
        <w:rPr>
          <w:rFonts w:cs="Tahoma"/>
          <w:sz w:val="22"/>
          <w:szCs w:val="22"/>
        </w:rPr>
        <w:tab/>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B210B9" w:rsidRDefault="00B210B9" w:rsidP="00B210B9">
      <w:pPr>
        <w:autoSpaceDE w:val="0"/>
        <w:autoSpaceDN w:val="0"/>
        <w:adjustRightInd w:val="0"/>
        <w:ind w:firstLine="709"/>
        <w:jc w:val="both"/>
        <w:rPr>
          <w:sz w:val="22"/>
          <w:szCs w:val="22"/>
          <w:lang w:eastAsia="en-US"/>
        </w:rPr>
      </w:pPr>
      <w:r>
        <w:rPr>
          <w:sz w:val="22"/>
          <w:szCs w:val="22"/>
          <w:lang w:eastAsia="en-US"/>
        </w:rPr>
        <w:t>4.2.17.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B210B9" w:rsidRDefault="00B210B9" w:rsidP="00B210B9">
      <w:pPr>
        <w:autoSpaceDE w:val="0"/>
        <w:autoSpaceDN w:val="0"/>
        <w:adjustRightInd w:val="0"/>
        <w:ind w:firstLine="709"/>
        <w:jc w:val="both"/>
        <w:rPr>
          <w:sz w:val="22"/>
          <w:szCs w:val="22"/>
          <w:lang w:eastAsia="en-US"/>
        </w:rPr>
      </w:pPr>
      <w:r>
        <w:rPr>
          <w:sz w:val="22"/>
          <w:szCs w:val="22"/>
          <w:lang w:eastAsia="en-US"/>
        </w:rPr>
        <w:t>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w:t>
      </w:r>
    </w:p>
    <w:p w:rsidR="00B210B9" w:rsidRDefault="00B210B9" w:rsidP="00B210B9">
      <w:pPr>
        <w:tabs>
          <w:tab w:val="num" w:pos="900"/>
        </w:tabs>
        <w:ind w:firstLine="709"/>
        <w:jc w:val="center"/>
        <w:rPr>
          <w:b/>
          <w:sz w:val="22"/>
          <w:szCs w:val="22"/>
        </w:rPr>
      </w:pPr>
    </w:p>
    <w:p w:rsidR="00B210B9" w:rsidRDefault="00B210B9" w:rsidP="00B210B9">
      <w:pPr>
        <w:tabs>
          <w:tab w:val="num" w:pos="900"/>
        </w:tabs>
        <w:ind w:firstLine="709"/>
        <w:jc w:val="center"/>
        <w:rPr>
          <w:b/>
          <w:sz w:val="22"/>
          <w:szCs w:val="22"/>
        </w:rPr>
      </w:pPr>
      <w:r>
        <w:rPr>
          <w:b/>
          <w:sz w:val="22"/>
          <w:szCs w:val="22"/>
          <w:lang w:val="en-US"/>
        </w:rPr>
        <w:t>V</w:t>
      </w:r>
      <w:r>
        <w:rPr>
          <w:b/>
          <w:sz w:val="22"/>
          <w:szCs w:val="22"/>
        </w:rPr>
        <w:t>. Поощрения за успехи в работе</w:t>
      </w:r>
    </w:p>
    <w:p w:rsidR="00B210B9" w:rsidRDefault="00B210B9" w:rsidP="00B210B9">
      <w:pPr>
        <w:autoSpaceDE w:val="0"/>
        <w:autoSpaceDN w:val="0"/>
        <w:adjustRightInd w:val="0"/>
        <w:ind w:firstLine="709"/>
        <w:jc w:val="both"/>
        <w:rPr>
          <w:b/>
          <w:bCs/>
          <w:sz w:val="22"/>
          <w:szCs w:val="22"/>
          <w:lang w:eastAsia="en-US"/>
        </w:rPr>
      </w:pPr>
    </w:p>
    <w:p w:rsidR="00B210B9" w:rsidRDefault="00B210B9" w:rsidP="00B210B9">
      <w:pPr>
        <w:autoSpaceDE w:val="0"/>
        <w:autoSpaceDN w:val="0"/>
        <w:adjustRightInd w:val="0"/>
        <w:ind w:firstLine="709"/>
        <w:jc w:val="both"/>
        <w:rPr>
          <w:bCs/>
          <w:sz w:val="22"/>
          <w:szCs w:val="22"/>
          <w:lang w:eastAsia="en-US"/>
        </w:rPr>
      </w:pPr>
      <w:r>
        <w:rPr>
          <w:bCs/>
          <w:sz w:val="22"/>
          <w:szCs w:val="22"/>
          <w:lang w:eastAsia="en-US"/>
        </w:rPr>
        <w:t>5.1. Работодатель применяет к работникам учреждения, добросовестно исполняющим трудовые обязанности, следующие виды поощрений</w:t>
      </w:r>
      <w:r>
        <w:rPr>
          <w:bCs/>
          <w:sz w:val="22"/>
          <w:szCs w:val="22"/>
          <w:vertAlign w:val="superscript"/>
          <w:lang w:eastAsia="en-US"/>
        </w:rPr>
        <w:footnoteReference w:id="14"/>
      </w:r>
      <w:r>
        <w:rPr>
          <w:bCs/>
          <w:sz w:val="22"/>
          <w:szCs w:val="22"/>
          <w:lang w:eastAsia="en-US"/>
        </w:rPr>
        <w:t>:</w:t>
      </w:r>
    </w:p>
    <w:p w:rsidR="00B210B9" w:rsidRDefault="00B210B9" w:rsidP="00B210B9">
      <w:pPr>
        <w:autoSpaceDE w:val="0"/>
        <w:autoSpaceDN w:val="0"/>
        <w:adjustRightInd w:val="0"/>
        <w:jc w:val="both"/>
        <w:rPr>
          <w:bCs/>
          <w:sz w:val="22"/>
          <w:szCs w:val="22"/>
          <w:lang w:eastAsia="en-US"/>
        </w:rPr>
      </w:pPr>
      <w:r>
        <w:rPr>
          <w:bCs/>
          <w:sz w:val="22"/>
          <w:szCs w:val="22"/>
          <w:lang w:eastAsia="en-US"/>
        </w:rPr>
        <w:t>объявляет благодарность, выдает премию, награждает ценным подарком, почетной грамотой, представляет к званию лучшего по профессии и другие виды поощрений.</w:t>
      </w:r>
    </w:p>
    <w:p w:rsidR="00B210B9" w:rsidRDefault="00B210B9" w:rsidP="00B210B9">
      <w:pPr>
        <w:autoSpaceDE w:val="0"/>
        <w:autoSpaceDN w:val="0"/>
        <w:adjustRightInd w:val="0"/>
        <w:ind w:firstLine="709"/>
        <w:jc w:val="both"/>
        <w:rPr>
          <w:bCs/>
          <w:sz w:val="22"/>
          <w:szCs w:val="22"/>
          <w:lang w:eastAsia="en-US"/>
        </w:rPr>
      </w:pPr>
      <w:r>
        <w:rPr>
          <w:bCs/>
          <w:sz w:val="22"/>
          <w:szCs w:val="22"/>
          <w:lang w:eastAsia="en-US"/>
        </w:rPr>
        <w:t>5.2. За особые трудовые заслуги перед обществом и государством работники могут быть представлены в установленном порядке к государственным наградам (ч. 2 ст. 191 ТК РФ).</w:t>
      </w:r>
    </w:p>
    <w:p w:rsidR="00B210B9" w:rsidRDefault="00B210B9" w:rsidP="00B210B9">
      <w:pPr>
        <w:tabs>
          <w:tab w:val="num" w:pos="900"/>
        </w:tabs>
        <w:ind w:firstLine="709"/>
        <w:jc w:val="center"/>
        <w:rPr>
          <w:sz w:val="22"/>
          <w:szCs w:val="22"/>
        </w:rPr>
      </w:pPr>
    </w:p>
    <w:p w:rsidR="00B210B9" w:rsidRDefault="00B210B9" w:rsidP="00B210B9">
      <w:pPr>
        <w:tabs>
          <w:tab w:val="num" w:pos="900"/>
        </w:tabs>
        <w:ind w:firstLine="709"/>
        <w:jc w:val="center"/>
        <w:rPr>
          <w:b/>
          <w:sz w:val="22"/>
          <w:szCs w:val="22"/>
        </w:rPr>
      </w:pPr>
      <w:r>
        <w:rPr>
          <w:b/>
          <w:sz w:val="22"/>
          <w:szCs w:val="22"/>
          <w:lang w:val="en-US"/>
        </w:rPr>
        <w:t>VI</w:t>
      </w:r>
      <w:r>
        <w:rPr>
          <w:b/>
          <w:sz w:val="22"/>
          <w:szCs w:val="22"/>
        </w:rPr>
        <w:t>. Трудовая дисциплина и ответственность за ее нарушение</w:t>
      </w:r>
    </w:p>
    <w:p w:rsidR="00B210B9" w:rsidRDefault="00B210B9" w:rsidP="00B210B9">
      <w:pPr>
        <w:ind w:firstLine="709"/>
        <w:jc w:val="both"/>
        <w:rPr>
          <w:sz w:val="22"/>
          <w:szCs w:val="22"/>
        </w:rPr>
      </w:pPr>
    </w:p>
    <w:p w:rsidR="00B210B9" w:rsidRDefault="00B210B9" w:rsidP="00B210B9">
      <w:pPr>
        <w:tabs>
          <w:tab w:val="num" w:pos="1080"/>
        </w:tabs>
        <w:ind w:firstLine="709"/>
        <w:jc w:val="both"/>
        <w:rPr>
          <w:sz w:val="22"/>
          <w:szCs w:val="22"/>
        </w:rPr>
      </w:pPr>
      <w:r>
        <w:rPr>
          <w:sz w:val="22"/>
          <w:szCs w:val="22"/>
        </w:rPr>
        <w:t>6.1.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B210B9" w:rsidRDefault="00B210B9" w:rsidP="00B210B9">
      <w:pPr>
        <w:tabs>
          <w:tab w:val="num" w:pos="1080"/>
        </w:tabs>
        <w:ind w:firstLine="709"/>
        <w:jc w:val="both"/>
        <w:rPr>
          <w:sz w:val="22"/>
          <w:szCs w:val="22"/>
        </w:rPr>
      </w:pPr>
      <w:r>
        <w:rPr>
          <w:rFonts w:eastAsia="Symbol"/>
          <w:sz w:val="22"/>
          <w:szCs w:val="22"/>
        </w:rPr>
        <w:t xml:space="preserve">  </w:t>
      </w:r>
      <w:r>
        <w:rPr>
          <w:sz w:val="22"/>
          <w:szCs w:val="22"/>
        </w:rPr>
        <w:t xml:space="preserve">замечание; </w:t>
      </w:r>
    </w:p>
    <w:p w:rsidR="00B210B9" w:rsidRDefault="00B210B9" w:rsidP="00B210B9">
      <w:pPr>
        <w:tabs>
          <w:tab w:val="num" w:pos="1080"/>
        </w:tabs>
        <w:ind w:firstLine="709"/>
        <w:jc w:val="both"/>
        <w:rPr>
          <w:sz w:val="22"/>
          <w:szCs w:val="22"/>
        </w:rPr>
      </w:pPr>
      <w:r>
        <w:rPr>
          <w:rFonts w:eastAsia="Symbol"/>
          <w:sz w:val="22"/>
          <w:szCs w:val="22"/>
        </w:rPr>
        <w:t xml:space="preserve">   </w:t>
      </w:r>
      <w:r>
        <w:rPr>
          <w:sz w:val="22"/>
          <w:szCs w:val="22"/>
        </w:rPr>
        <w:t xml:space="preserve">выговор; </w:t>
      </w:r>
    </w:p>
    <w:p w:rsidR="00B210B9" w:rsidRDefault="00B210B9" w:rsidP="00B210B9">
      <w:pPr>
        <w:tabs>
          <w:tab w:val="num" w:pos="1080"/>
        </w:tabs>
        <w:ind w:firstLine="709"/>
        <w:jc w:val="both"/>
        <w:rPr>
          <w:sz w:val="22"/>
          <w:szCs w:val="22"/>
        </w:rPr>
      </w:pPr>
      <w:r>
        <w:rPr>
          <w:rFonts w:eastAsia="Symbol"/>
          <w:sz w:val="22"/>
          <w:szCs w:val="22"/>
        </w:rPr>
        <w:t xml:space="preserve">   </w:t>
      </w:r>
      <w:r>
        <w:rPr>
          <w:sz w:val="22"/>
          <w:szCs w:val="22"/>
        </w:rPr>
        <w:t>увольнение по соответствующим основаниям.</w:t>
      </w:r>
    </w:p>
    <w:p w:rsidR="00B210B9" w:rsidRDefault="00B210B9" w:rsidP="00B210B9">
      <w:pPr>
        <w:tabs>
          <w:tab w:val="num" w:pos="1080"/>
        </w:tabs>
        <w:ind w:firstLine="709"/>
        <w:jc w:val="both"/>
        <w:rPr>
          <w:sz w:val="22"/>
          <w:szCs w:val="22"/>
        </w:rPr>
      </w:pPr>
      <w:r>
        <w:rPr>
          <w:sz w:val="22"/>
          <w:szCs w:val="22"/>
        </w:rPr>
        <w:t>6.2. Увольнение в качестве дисциплинарного взыскания может быть применено в соответствии со ст. 192 ТК РФ в случаях:</w:t>
      </w:r>
    </w:p>
    <w:p w:rsidR="00B210B9" w:rsidRDefault="00B210B9" w:rsidP="00B210B9">
      <w:pPr>
        <w:autoSpaceDE w:val="0"/>
        <w:autoSpaceDN w:val="0"/>
        <w:adjustRightInd w:val="0"/>
        <w:ind w:firstLine="709"/>
        <w:jc w:val="both"/>
        <w:rPr>
          <w:sz w:val="22"/>
          <w:szCs w:val="22"/>
          <w:lang w:eastAsia="en-US"/>
        </w:rPr>
      </w:pPr>
      <w:r>
        <w:rPr>
          <w:sz w:val="22"/>
          <w:szCs w:val="22"/>
          <w:lang w:eastAsia="en-US"/>
        </w:rPr>
        <w:t>- неоднократного неисполнения работником без уважительных причин трудовых обязанностей, если он имеет дисциплинарное взыскание (п. 5 ч.1 ст. 81 ТК РФ);</w:t>
      </w:r>
    </w:p>
    <w:p w:rsidR="00B210B9" w:rsidRDefault="00B210B9" w:rsidP="00B210B9">
      <w:pPr>
        <w:autoSpaceDE w:val="0"/>
        <w:autoSpaceDN w:val="0"/>
        <w:adjustRightInd w:val="0"/>
        <w:ind w:firstLine="709"/>
        <w:jc w:val="both"/>
        <w:rPr>
          <w:sz w:val="22"/>
          <w:szCs w:val="22"/>
          <w:lang w:eastAsia="en-US"/>
        </w:rPr>
      </w:pPr>
      <w:r>
        <w:rPr>
          <w:sz w:val="22"/>
          <w:szCs w:val="22"/>
          <w:lang w:eastAsia="en-US"/>
        </w:rPr>
        <w:t>- однократного грубого нарушения работником трудовых обязанностей (п. 6 ч. 1 ст. 81 ТК РФ):</w:t>
      </w:r>
    </w:p>
    <w:p w:rsidR="00B210B9" w:rsidRDefault="00B210B9" w:rsidP="00B210B9">
      <w:pPr>
        <w:autoSpaceDE w:val="0"/>
        <w:autoSpaceDN w:val="0"/>
        <w:adjustRightInd w:val="0"/>
        <w:ind w:firstLine="709"/>
        <w:jc w:val="both"/>
        <w:rPr>
          <w:sz w:val="22"/>
          <w:szCs w:val="22"/>
          <w:lang w:eastAsia="en-US"/>
        </w:rPr>
      </w:pPr>
      <w:r>
        <w:rPr>
          <w:sz w:val="22"/>
          <w:szCs w:val="22"/>
          <w:lang w:eastAsia="en-US"/>
        </w:rP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B210B9" w:rsidRDefault="00B210B9" w:rsidP="00B210B9">
      <w:pPr>
        <w:autoSpaceDE w:val="0"/>
        <w:autoSpaceDN w:val="0"/>
        <w:adjustRightInd w:val="0"/>
        <w:ind w:firstLine="709"/>
        <w:jc w:val="both"/>
        <w:rPr>
          <w:sz w:val="22"/>
          <w:szCs w:val="22"/>
          <w:lang w:eastAsia="en-US"/>
        </w:rPr>
      </w:pPr>
      <w:r>
        <w:rPr>
          <w:sz w:val="22"/>
          <w:szCs w:val="22"/>
          <w:lang w:eastAsia="en-US"/>
        </w:rP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B210B9" w:rsidRDefault="00B210B9" w:rsidP="00B210B9">
      <w:pPr>
        <w:autoSpaceDE w:val="0"/>
        <w:autoSpaceDN w:val="0"/>
        <w:adjustRightInd w:val="0"/>
        <w:ind w:firstLine="709"/>
        <w:jc w:val="both"/>
        <w:rPr>
          <w:sz w:val="22"/>
          <w:szCs w:val="22"/>
          <w:lang w:eastAsia="en-US"/>
        </w:rPr>
      </w:pPr>
      <w:r>
        <w:rPr>
          <w:sz w:val="22"/>
          <w:szCs w:val="22"/>
          <w:lang w:eastAsia="en-US"/>
        </w:rP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B210B9" w:rsidRDefault="00B210B9" w:rsidP="00B210B9">
      <w:pPr>
        <w:autoSpaceDE w:val="0"/>
        <w:autoSpaceDN w:val="0"/>
        <w:adjustRightInd w:val="0"/>
        <w:ind w:firstLine="709"/>
        <w:jc w:val="both"/>
        <w:rPr>
          <w:sz w:val="22"/>
          <w:szCs w:val="22"/>
          <w:lang w:eastAsia="en-US"/>
        </w:rPr>
      </w:pPr>
      <w:r>
        <w:rPr>
          <w:sz w:val="22"/>
          <w:szCs w:val="22"/>
          <w:lang w:eastAsia="en-US"/>
        </w:rPr>
        <w:t xml:space="preserve">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w:t>
      </w:r>
      <w:r>
        <w:rPr>
          <w:sz w:val="22"/>
          <w:szCs w:val="22"/>
          <w:lang w:eastAsia="en-US"/>
        </w:rPr>
        <w:lastRenderedPageBreak/>
        <w:t>приговором суда или постановлением судьи, органа, должностного лица, уполномоченных рассматривать дела об административных правонарушениях;</w:t>
      </w:r>
    </w:p>
    <w:p w:rsidR="00B210B9" w:rsidRDefault="00B210B9" w:rsidP="00B210B9">
      <w:pPr>
        <w:autoSpaceDE w:val="0"/>
        <w:autoSpaceDN w:val="0"/>
        <w:adjustRightInd w:val="0"/>
        <w:ind w:firstLine="709"/>
        <w:jc w:val="both"/>
        <w:rPr>
          <w:sz w:val="22"/>
          <w:szCs w:val="22"/>
          <w:lang w:eastAsia="en-US"/>
        </w:rPr>
      </w:pPr>
      <w:r>
        <w:rPr>
          <w:sz w:val="22"/>
          <w:szCs w:val="22"/>
          <w:lang w:eastAsia="en-US"/>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B210B9" w:rsidRDefault="00B210B9" w:rsidP="00B210B9">
      <w:pPr>
        <w:autoSpaceDE w:val="0"/>
        <w:autoSpaceDN w:val="0"/>
        <w:adjustRightInd w:val="0"/>
        <w:ind w:firstLine="709"/>
        <w:jc w:val="both"/>
        <w:rPr>
          <w:sz w:val="22"/>
          <w:szCs w:val="22"/>
          <w:lang w:eastAsia="en-US"/>
        </w:rPr>
      </w:pPr>
      <w:r>
        <w:rPr>
          <w:sz w:val="22"/>
          <w:szCs w:val="22"/>
          <w:lang w:eastAsia="en-US"/>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 7 ч.1 ст. 81 ТК РФ);</w:t>
      </w:r>
    </w:p>
    <w:p w:rsidR="00B210B9" w:rsidRDefault="00B210B9" w:rsidP="00B210B9">
      <w:pPr>
        <w:autoSpaceDE w:val="0"/>
        <w:autoSpaceDN w:val="0"/>
        <w:adjustRightInd w:val="0"/>
        <w:ind w:firstLine="709"/>
        <w:jc w:val="both"/>
        <w:rPr>
          <w:sz w:val="22"/>
          <w:szCs w:val="22"/>
          <w:lang w:eastAsia="en-US"/>
        </w:rPr>
      </w:pPr>
      <w:r>
        <w:rPr>
          <w:sz w:val="22"/>
          <w:szCs w:val="22"/>
          <w:lang w:eastAsia="en-US"/>
        </w:rPr>
        <w:t>- совершения работником, выполняющим воспитательные функции, аморального проступка, несовместимого с продолжением данной работы (п. 8 ч.1 ст. 81 ТК РФ);</w:t>
      </w:r>
    </w:p>
    <w:p w:rsidR="00B210B9" w:rsidRDefault="00B210B9" w:rsidP="00B210B9">
      <w:pPr>
        <w:autoSpaceDE w:val="0"/>
        <w:autoSpaceDN w:val="0"/>
        <w:adjustRightInd w:val="0"/>
        <w:ind w:firstLine="709"/>
        <w:jc w:val="both"/>
        <w:rPr>
          <w:sz w:val="22"/>
          <w:szCs w:val="22"/>
          <w:lang w:eastAsia="en-US"/>
        </w:rPr>
      </w:pPr>
      <w:r>
        <w:rPr>
          <w:sz w:val="22"/>
          <w:szCs w:val="22"/>
          <w:lang w:eastAsia="en-US"/>
        </w:rPr>
        <w:t>- принятия необоснованного решения заместителями, повлекшего за собой нарушение сохранности имущества, неправомерное его использование или иной ущерб имуществу учреждения (п. 9  ч.1 ст. 81 ТК РФ);</w:t>
      </w:r>
    </w:p>
    <w:p w:rsidR="00B210B9" w:rsidRDefault="00B210B9" w:rsidP="00B210B9">
      <w:pPr>
        <w:autoSpaceDE w:val="0"/>
        <w:autoSpaceDN w:val="0"/>
        <w:adjustRightInd w:val="0"/>
        <w:ind w:firstLine="709"/>
        <w:jc w:val="both"/>
        <w:rPr>
          <w:sz w:val="22"/>
          <w:szCs w:val="22"/>
          <w:lang w:eastAsia="en-US"/>
        </w:rPr>
      </w:pPr>
      <w:r>
        <w:rPr>
          <w:sz w:val="22"/>
          <w:szCs w:val="22"/>
          <w:lang w:eastAsia="en-US"/>
        </w:rPr>
        <w:t>- повторное в течение одного года грубое нарушение устава учреждения (п.1 ст. 336 ТК РФ).</w:t>
      </w:r>
    </w:p>
    <w:p w:rsidR="00B210B9" w:rsidRDefault="00B210B9" w:rsidP="00B210B9">
      <w:pPr>
        <w:autoSpaceDE w:val="0"/>
        <w:autoSpaceDN w:val="0"/>
        <w:adjustRightInd w:val="0"/>
        <w:ind w:firstLine="709"/>
        <w:jc w:val="both"/>
        <w:rPr>
          <w:sz w:val="22"/>
          <w:szCs w:val="22"/>
        </w:rPr>
      </w:pPr>
      <w:r>
        <w:rPr>
          <w:sz w:val="22"/>
          <w:szCs w:val="22"/>
        </w:rPr>
        <w:t>6.3. 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w:t>
      </w:r>
    </w:p>
    <w:p w:rsidR="00B210B9" w:rsidRDefault="00B210B9" w:rsidP="00B210B9">
      <w:pPr>
        <w:autoSpaceDE w:val="0"/>
        <w:autoSpaceDN w:val="0"/>
        <w:adjustRightInd w:val="0"/>
        <w:ind w:firstLine="709"/>
        <w:jc w:val="both"/>
        <w:rPr>
          <w:sz w:val="22"/>
          <w:szCs w:val="22"/>
          <w:lang w:eastAsia="en-US"/>
        </w:rPr>
      </w:pPr>
      <w:r>
        <w:rPr>
          <w:sz w:val="22"/>
          <w:szCs w:val="22"/>
        </w:rPr>
        <w:t xml:space="preserve">6.4.  </w:t>
      </w:r>
      <w:r>
        <w:rPr>
          <w:sz w:val="22"/>
          <w:szCs w:val="22"/>
          <w:lang w:eastAsia="en-US"/>
        </w:rP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 193 ТК РФ).</w:t>
      </w:r>
    </w:p>
    <w:p w:rsidR="00B210B9" w:rsidRDefault="00B210B9" w:rsidP="00B210B9">
      <w:pPr>
        <w:autoSpaceDE w:val="0"/>
        <w:autoSpaceDN w:val="0"/>
        <w:adjustRightInd w:val="0"/>
        <w:ind w:firstLine="709"/>
        <w:jc w:val="both"/>
        <w:rPr>
          <w:sz w:val="22"/>
          <w:szCs w:val="22"/>
          <w:lang w:eastAsia="en-US"/>
        </w:rPr>
      </w:pPr>
      <w:r>
        <w:rPr>
          <w:sz w:val="22"/>
          <w:szCs w:val="22"/>
          <w:lang w:eastAsia="en-US"/>
        </w:rPr>
        <w:t>Не предоставление работником объяснения не является препятствием для применения дисциплинарного взыскания.</w:t>
      </w:r>
    </w:p>
    <w:p w:rsidR="00B210B9" w:rsidRDefault="00B210B9" w:rsidP="00B210B9">
      <w:pPr>
        <w:tabs>
          <w:tab w:val="num" w:pos="1080"/>
        </w:tabs>
        <w:ind w:firstLine="709"/>
        <w:jc w:val="both"/>
        <w:rPr>
          <w:sz w:val="22"/>
          <w:szCs w:val="22"/>
        </w:rPr>
      </w:pPr>
      <w:r>
        <w:rPr>
          <w:sz w:val="22"/>
          <w:szCs w:val="22"/>
        </w:rPr>
        <w:t xml:space="preserve">6.5. Дисциплинарное расследование нарушений педагогическим работником учреждения норм профессионального поведения или устава учреждения может быть проведено только по поступившей на него жалобе в письменной форме. Копия жалобы должна быть передана работнику. </w:t>
      </w:r>
    </w:p>
    <w:p w:rsidR="00B210B9" w:rsidRDefault="00B210B9" w:rsidP="00B210B9">
      <w:pPr>
        <w:tabs>
          <w:tab w:val="num" w:pos="1080"/>
        </w:tabs>
        <w:ind w:firstLine="709"/>
        <w:jc w:val="both"/>
        <w:rPr>
          <w:sz w:val="22"/>
          <w:szCs w:val="22"/>
        </w:rPr>
      </w:pPr>
      <w:r>
        <w:rPr>
          <w:sz w:val="22"/>
          <w:szCs w:val="22"/>
        </w:rPr>
        <w:t xml:space="preserve">Ход дисциплинарного расследования и принятые по его результатам решения могут быть преданы гласности только с согласия заинтересованного лица, за исключением случаев, ведущих к запрещению заниматься педагогической деятельностью, или при необходимости защиты интересов воспитанников (пункты 2 и 3 ст. 55 Закона РФ «Об образовании»). </w:t>
      </w:r>
    </w:p>
    <w:p w:rsidR="00B210B9" w:rsidRDefault="00B210B9" w:rsidP="00B210B9">
      <w:pPr>
        <w:autoSpaceDE w:val="0"/>
        <w:autoSpaceDN w:val="0"/>
        <w:adjustRightInd w:val="0"/>
        <w:ind w:firstLine="709"/>
        <w:jc w:val="both"/>
        <w:rPr>
          <w:sz w:val="22"/>
          <w:szCs w:val="22"/>
          <w:lang w:eastAsia="en-US"/>
        </w:rPr>
      </w:pPr>
      <w:r>
        <w:rPr>
          <w:sz w:val="22"/>
          <w:szCs w:val="22"/>
          <w:lang w:eastAsia="en-US"/>
        </w:rPr>
        <w:t>6.6.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выборного органа первичной профсоюзной организации.</w:t>
      </w:r>
    </w:p>
    <w:p w:rsidR="00B210B9" w:rsidRDefault="00B210B9" w:rsidP="00B210B9">
      <w:pPr>
        <w:autoSpaceDE w:val="0"/>
        <w:autoSpaceDN w:val="0"/>
        <w:adjustRightInd w:val="0"/>
        <w:ind w:firstLine="709"/>
        <w:jc w:val="both"/>
        <w:rPr>
          <w:sz w:val="22"/>
          <w:szCs w:val="22"/>
          <w:lang w:eastAsia="en-US"/>
        </w:rPr>
      </w:pPr>
      <w:r>
        <w:rPr>
          <w:sz w:val="22"/>
          <w:szCs w:val="22"/>
          <w:lang w:eastAsia="en-US"/>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B210B9" w:rsidRDefault="00B210B9" w:rsidP="00B210B9">
      <w:pPr>
        <w:autoSpaceDE w:val="0"/>
        <w:autoSpaceDN w:val="0"/>
        <w:adjustRightInd w:val="0"/>
        <w:ind w:firstLine="709"/>
        <w:jc w:val="both"/>
        <w:rPr>
          <w:sz w:val="22"/>
          <w:szCs w:val="22"/>
          <w:lang w:eastAsia="en-US"/>
        </w:rPr>
      </w:pPr>
      <w:r>
        <w:rPr>
          <w:sz w:val="22"/>
          <w:szCs w:val="22"/>
          <w:lang w:eastAsia="en-US"/>
        </w:rPr>
        <w:t>6.7. За каждый дисциплинарный проступок может быть применено только одно дисциплинарное взыскание.</w:t>
      </w:r>
    </w:p>
    <w:p w:rsidR="00B210B9" w:rsidRDefault="00B210B9" w:rsidP="00B210B9">
      <w:pPr>
        <w:autoSpaceDE w:val="0"/>
        <w:autoSpaceDN w:val="0"/>
        <w:adjustRightInd w:val="0"/>
        <w:ind w:firstLine="709"/>
        <w:jc w:val="both"/>
        <w:rPr>
          <w:sz w:val="22"/>
          <w:szCs w:val="22"/>
          <w:lang w:eastAsia="en-US"/>
        </w:rPr>
      </w:pPr>
      <w:r>
        <w:rPr>
          <w:sz w:val="22"/>
          <w:szCs w:val="22"/>
          <w:lang w:eastAsia="en-US"/>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B210B9" w:rsidRDefault="00B210B9" w:rsidP="00B210B9">
      <w:pPr>
        <w:autoSpaceDE w:val="0"/>
        <w:autoSpaceDN w:val="0"/>
        <w:adjustRightInd w:val="0"/>
        <w:ind w:firstLine="709"/>
        <w:jc w:val="both"/>
        <w:rPr>
          <w:sz w:val="22"/>
          <w:szCs w:val="22"/>
          <w:lang w:eastAsia="en-US"/>
        </w:rPr>
      </w:pPr>
      <w:r>
        <w:rPr>
          <w:sz w:val="22"/>
          <w:szCs w:val="22"/>
          <w:lang w:eastAsia="en-US"/>
        </w:rPr>
        <w:t>6.8.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B210B9" w:rsidRDefault="00B210B9" w:rsidP="00B210B9">
      <w:pPr>
        <w:autoSpaceDE w:val="0"/>
        <w:autoSpaceDN w:val="0"/>
        <w:adjustRightInd w:val="0"/>
        <w:ind w:firstLine="709"/>
        <w:jc w:val="both"/>
        <w:rPr>
          <w:sz w:val="22"/>
          <w:szCs w:val="22"/>
          <w:lang w:eastAsia="en-US"/>
        </w:rPr>
      </w:pPr>
      <w:r>
        <w:rPr>
          <w:sz w:val="22"/>
          <w:szCs w:val="22"/>
          <w:lang w:eastAsia="en-US"/>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w:t>
      </w:r>
    </w:p>
    <w:p w:rsidR="00B210B9" w:rsidRDefault="00B210B9" w:rsidP="00B210B9">
      <w:pPr>
        <w:tabs>
          <w:tab w:val="num" w:pos="1080"/>
        </w:tabs>
        <w:ind w:firstLine="709"/>
        <w:jc w:val="both"/>
        <w:rPr>
          <w:sz w:val="22"/>
          <w:szCs w:val="22"/>
          <w:lang w:eastAsia="en-US"/>
        </w:rPr>
      </w:pPr>
      <w:r>
        <w:rPr>
          <w:sz w:val="22"/>
          <w:szCs w:val="22"/>
        </w:rPr>
        <w:t xml:space="preserve">6.9. </w:t>
      </w:r>
      <w:r>
        <w:rPr>
          <w:sz w:val="22"/>
          <w:szCs w:val="22"/>
          <w:lang w:eastAsia="en-US"/>
        </w:rPr>
        <w:t>Сведения о взысканиях в трудовую книжку не вносятся, за исключением случаев, когда дисциплинарным взысканием является увольнение.</w:t>
      </w:r>
    </w:p>
    <w:p w:rsidR="00B210B9" w:rsidRDefault="00B210B9" w:rsidP="00B210B9">
      <w:pPr>
        <w:autoSpaceDE w:val="0"/>
        <w:autoSpaceDN w:val="0"/>
        <w:adjustRightInd w:val="0"/>
        <w:ind w:firstLine="709"/>
        <w:jc w:val="both"/>
        <w:rPr>
          <w:sz w:val="22"/>
          <w:szCs w:val="22"/>
          <w:lang w:eastAsia="en-US"/>
        </w:rPr>
      </w:pPr>
      <w:r>
        <w:rPr>
          <w:sz w:val="22"/>
          <w:szCs w:val="22"/>
        </w:rPr>
        <w:t xml:space="preserve">6.10. </w:t>
      </w:r>
      <w:r>
        <w:rPr>
          <w:sz w:val="22"/>
          <w:szCs w:val="22"/>
          <w:lang w:eastAsia="en-US"/>
        </w:rPr>
        <w:t>Дисциплинарное взыскание может быть обжаловано работником в государственную инспекцию труда и (или) комиссию по трудовым спорам учреждения, суд.</w:t>
      </w:r>
    </w:p>
    <w:p w:rsidR="00B210B9" w:rsidRDefault="00B210B9" w:rsidP="00B210B9">
      <w:pPr>
        <w:tabs>
          <w:tab w:val="num" w:pos="1080"/>
        </w:tabs>
        <w:ind w:firstLine="709"/>
        <w:jc w:val="center"/>
        <w:rPr>
          <w:rFonts w:cs="Tahoma"/>
          <w:b/>
          <w:sz w:val="22"/>
          <w:szCs w:val="22"/>
        </w:rPr>
      </w:pPr>
    </w:p>
    <w:p w:rsidR="00B210B9" w:rsidRDefault="00B210B9" w:rsidP="00B210B9">
      <w:pPr>
        <w:tabs>
          <w:tab w:val="num" w:pos="1080"/>
        </w:tabs>
        <w:ind w:firstLine="709"/>
        <w:jc w:val="center"/>
        <w:rPr>
          <w:rFonts w:cs="Tahoma"/>
          <w:b/>
          <w:sz w:val="22"/>
          <w:szCs w:val="22"/>
        </w:rPr>
      </w:pPr>
      <w:r>
        <w:rPr>
          <w:rFonts w:cs="Tahoma"/>
          <w:b/>
          <w:sz w:val="22"/>
          <w:szCs w:val="22"/>
          <w:lang w:val="en-US"/>
        </w:rPr>
        <w:t>VII</w:t>
      </w:r>
      <w:r>
        <w:rPr>
          <w:rFonts w:cs="Tahoma"/>
          <w:b/>
          <w:sz w:val="22"/>
          <w:szCs w:val="22"/>
        </w:rPr>
        <w:t>. Заключительные положения</w:t>
      </w:r>
    </w:p>
    <w:p w:rsidR="00B210B9" w:rsidRDefault="00B210B9" w:rsidP="00B210B9">
      <w:pPr>
        <w:tabs>
          <w:tab w:val="num" w:pos="1080"/>
        </w:tabs>
        <w:ind w:firstLine="709"/>
        <w:jc w:val="both"/>
        <w:rPr>
          <w:sz w:val="22"/>
          <w:szCs w:val="22"/>
        </w:rPr>
      </w:pPr>
    </w:p>
    <w:p w:rsidR="00B210B9" w:rsidRDefault="00B210B9" w:rsidP="00B210B9">
      <w:pPr>
        <w:tabs>
          <w:tab w:val="num" w:pos="1080"/>
        </w:tabs>
        <w:ind w:firstLine="709"/>
        <w:jc w:val="both"/>
        <w:rPr>
          <w:sz w:val="22"/>
          <w:szCs w:val="22"/>
        </w:rPr>
      </w:pPr>
      <w:r>
        <w:rPr>
          <w:sz w:val="22"/>
          <w:szCs w:val="22"/>
        </w:rPr>
        <w:lastRenderedPageBreak/>
        <w:t>7.1. Текст правил внутреннего трудового распорядка вывешивается в учреждении на видном месте.</w:t>
      </w:r>
    </w:p>
    <w:p w:rsidR="00B210B9" w:rsidRDefault="00B210B9" w:rsidP="00B210B9">
      <w:pPr>
        <w:tabs>
          <w:tab w:val="num" w:pos="1080"/>
        </w:tabs>
        <w:ind w:firstLine="709"/>
        <w:jc w:val="both"/>
        <w:rPr>
          <w:sz w:val="22"/>
          <w:szCs w:val="22"/>
        </w:rPr>
      </w:pPr>
      <w:r>
        <w:rPr>
          <w:sz w:val="22"/>
          <w:szCs w:val="22"/>
        </w:rPr>
        <w:t>7.2. 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w:t>
      </w:r>
    </w:p>
    <w:p w:rsidR="00B210B9" w:rsidRDefault="00B210B9" w:rsidP="00B210B9">
      <w:pPr>
        <w:tabs>
          <w:tab w:val="num" w:pos="1080"/>
        </w:tabs>
        <w:ind w:firstLine="709"/>
        <w:jc w:val="both"/>
        <w:rPr>
          <w:sz w:val="22"/>
          <w:szCs w:val="22"/>
        </w:rPr>
      </w:pPr>
      <w:r>
        <w:rPr>
          <w:sz w:val="22"/>
          <w:szCs w:val="22"/>
        </w:rPr>
        <w:t>7.3. С вновь принятыми правилами внутреннего трудового распорядка, внесенными в них</w:t>
      </w:r>
      <w:r>
        <w:rPr>
          <w:sz w:val="22"/>
          <w:szCs w:val="22"/>
          <w:lang w:eastAsia="en-US"/>
        </w:rPr>
        <w:t xml:space="preserve"> изменениями и дополнениями работодатель знакомит работников под роспись с указанием даты ознакомления.</w:t>
      </w:r>
    </w:p>
    <w:p w:rsidR="00B210B9" w:rsidRDefault="00B210B9" w:rsidP="00B210B9">
      <w:pPr>
        <w:spacing w:line="20" w:lineRule="atLeast"/>
        <w:rPr>
          <w:sz w:val="22"/>
          <w:szCs w:val="22"/>
        </w:rPr>
      </w:pPr>
    </w:p>
    <w:p w:rsidR="00B210B9" w:rsidRDefault="00B210B9" w:rsidP="00B210B9">
      <w:pPr>
        <w:spacing w:line="360" w:lineRule="auto"/>
        <w:jc w:val="both"/>
        <w:rPr>
          <w:b/>
          <w:sz w:val="22"/>
          <w:szCs w:val="22"/>
        </w:rPr>
      </w:pPr>
      <w:r>
        <w:rPr>
          <w:b/>
          <w:sz w:val="22"/>
          <w:szCs w:val="22"/>
        </w:rPr>
        <w:t xml:space="preserve">                                                                                                         </w:t>
      </w:r>
    </w:p>
    <w:p w:rsidR="0067017F" w:rsidRDefault="0067017F">
      <w:bookmarkStart w:id="2" w:name="_GoBack"/>
      <w:bookmarkEnd w:id="2"/>
    </w:p>
    <w:sectPr w:rsidR="0067017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0B9" w:rsidRDefault="00B210B9" w:rsidP="00B210B9">
      <w:r>
        <w:separator/>
      </w:r>
    </w:p>
  </w:endnote>
  <w:endnote w:type="continuationSeparator" w:id="0">
    <w:p w:rsidR="00B210B9" w:rsidRDefault="00B210B9" w:rsidP="00B21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0B9" w:rsidRDefault="00B210B9" w:rsidP="00B210B9">
      <w:r>
        <w:separator/>
      </w:r>
    </w:p>
  </w:footnote>
  <w:footnote w:type="continuationSeparator" w:id="0">
    <w:p w:rsidR="00B210B9" w:rsidRDefault="00B210B9" w:rsidP="00B210B9">
      <w:r>
        <w:continuationSeparator/>
      </w:r>
    </w:p>
  </w:footnote>
  <w:footnote w:id="1">
    <w:p w:rsidR="00B210B9" w:rsidRDefault="00B210B9" w:rsidP="00B210B9">
      <w:pPr>
        <w:pStyle w:val="a4"/>
        <w:ind w:firstLine="567"/>
        <w:jc w:val="both"/>
      </w:pPr>
      <w:r>
        <w:rPr>
          <w:rStyle w:val="a8"/>
          <w:rFonts w:eastAsia="Calibri"/>
        </w:rPr>
        <w:footnoteRef/>
      </w:r>
      <w:r>
        <w:t xml:space="preserve"> Квалификационные характеристики должностей работников образования утверждены приказом Минздравсоцразвития России от 14 августа </w:t>
      </w:r>
      <w:smartTag w:uri="urn:schemas-microsoft-com:office:smarttags" w:element="metricconverter">
        <w:smartTagPr>
          <w:attr w:name="ProductID" w:val="2009 г"/>
        </w:smartTagPr>
        <w:r>
          <w:t>2009 г</w:t>
        </w:r>
      </w:smartTag>
      <w:r>
        <w:t xml:space="preserve">. № 593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w:t>
      </w:r>
    </w:p>
  </w:footnote>
  <w:footnote w:id="2">
    <w:p w:rsidR="00B210B9" w:rsidRDefault="00B210B9" w:rsidP="00B210B9">
      <w:pPr>
        <w:pStyle w:val="a4"/>
        <w:ind w:firstLine="567"/>
        <w:jc w:val="both"/>
      </w:pPr>
      <w:r>
        <w:rPr>
          <w:rStyle w:val="a8"/>
          <w:rFonts w:eastAsia="Calibri"/>
        </w:rPr>
        <w:footnoteRef/>
      </w:r>
      <w:r>
        <w:t xml:space="preserve"> Коллективным договором образовательного учреждения может быть предусмотрен иной порядок принятия локальных нормативных актов - по согласованию с выборным органом первичной профсоюзной организации (ч. 3 ст. 8 ТК РФ).</w:t>
      </w:r>
    </w:p>
  </w:footnote>
  <w:footnote w:id="3">
    <w:p w:rsidR="00B210B9" w:rsidRDefault="00B210B9" w:rsidP="00B210B9">
      <w:pPr>
        <w:pStyle w:val="a4"/>
        <w:ind w:firstLine="567"/>
        <w:jc w:val="both"/>
      </w:pPr>
      <w:r>
        <w:rPr>
          <w:rStyle w:val="a8"/>
          <w:rFonts w:eastAsia="Calibri"/>
        </w:rPr>
        <w:footnoteRef/>
      </w:r>
      <w:r>
        <w:t xml:space="preserve"> С учетом сложившейся практики издания распорядительных документов в общеобразовательных учреждениях применяется термин «приказ». Наряду с этим термином ТК РФ предусматривает равнозначный термин «распоряжение», который также может использоваться при оформлении распорядительных актов работодателя.</w:t>
      </w:r>
    </w:p>
  </w:footnote>
  <w:footnote w:id="4">
    <w:p w:rsidR="00B210B9" w:rsidRDefault="00B210B9" w:rsidP="00B210B9">
      <w:pPr>
        <w:pStyle w:val="a4"/>
        <w:ind w:firstLine="567"/>
        <w:jc w:val="both"/>
      </w:pPr>
      <w:r>
        <w:rPr>
          <w:rStyle w:val="a8"/>
          <w:rFonts w:eastAsia="Calibri"/>
        </w:rPr>
        <w:footnoteRef/>
      </w:r>
      <w:r>
        <w:t xml:space="preserve"> См. постановление Правительства РФ от 16 апреля </w:t>
      </w:r>
      <w:smartTag w:uri="urn:schemas-microsoft-com:office:smarttags" w:element="metricconverter">
        <w:smartTagPr>
          <w:attr w:name="ProductID" w:val="2003 г"/>
        </w:smartTagPr>
        <w:r>
          <w:t>2003 г</w:t>
        </w:r>
      </w:smartTag>
      <w:r>
        <w:t xml:space="preserve">. № 225 «О трудовых книжках», постановление Минтруда России от 10 октября </w:t>
      </w:r>
      <w:smartTag w:uri="urn:schemas-microsoft-com:office:smarttags" w:element="metricconverter">
        <w:smartTagPr>
          <w:attr w:name="ProductID" w:val="2003 г"/>
        </w:smartTagPr>
        <w:r>
          <w:t>2003 г</w:t>
        </w:r>
      </w:smartTag>
      <w:r>
        <w:t>. № 69 «Об утверждении Инструкции по заполнению трудовых книжек».</w:t>
      </w:r>
    </w:p>
  </w:footnote>
  <w:footnote w:id="5">
    <w:p w:rsidR="00B210B9" w:rsidRDefault="00B210B9" w:rsidP="00B210B9">
      <w:pPr>
        <w:pStyle w:val="a4"/>
        <w:ind w:firstLine="567"/>
        <w:jc w:val="both"/>
      </w:pPr>
      <w:r>
        <w:rPr>
          <w:rStyle w:val="a8"/>
          <w:rFonts w:eastAsia="Calibri"/>
        </w:rPr>
        <w:footnoteRef/>
      </w:r>
      <w:r>
        <w:t xml:space="preserve"> Форма личной карточки (унифицированная форма по учету кадров № Т-2 «Личная карточка работника») утверждена постановлением Госкомстата России от 5 января </w:t>
      </w:r>
      <w:smartTag w:uri="urn:schemas-microsoft-com:office:smarttags" w:element="metricconverter">
        <w:smartTagPr>
          <w:attr w:name="ProductID" w:val="2004 г"/>
        </w:smartTagPr>
        <w:r>
          <w:t>2004 г</w:t>
        </w:r>
      </w:smartTag>
      <w:r>
        <w:t xml:space="preserve">. № 1 «Об утверждении унифицированных форм первичной учетной документации по учету труда и его оплаты». </w:t>
      </w:r>
    </w:p>
  </w:footnote>
  <w:footnote w:id="6">
    <w:p w:rsidR="00B210B9" w:rsidRDefault="00B210B9" w:rsidP="00B210B9">
      <w:pPr>
        <w:autoSpaceDE w:val="0"/>
        <w:autoSpaceDN w:val="0"/>
        <w:adjustRightInd w:val="0"/>
        <w:ind w:firstLine="567"/>
        <w:jc w:val="both"/>
      </w:pPr>
      <w:r>
        <w:rPr>
          <w:rStyle w:val="a8"/>
        </w:rPr>
        <w:footnoteRef/>
      </w:r>
      <w:r>
        <w:t xml:space="preserve"> В соответствии со ст. 6 Федерального закона от 10 июля </w:t>
      </w:r>
      <w:smartTag w:uri="urn:schemas-microsoft-com:office:smarttags" w:element="metricconverter">
        <w:smartTagPr>
          <w:attr w:name="ProductID" w:val="2001 г"/>
        </w:smartTagPr>
        <w:r>
          <w:t>2001 г</w:t>
        </w:r>
      </w:smartTag>
      <w:r>
        <w:t xml:space="preserve"> № 87-ФЗ «Об ограничении курения табака» в целях снижения вредного воздействия табачного дыма запрещается курение табака на территориях и в помещениях образовательных организаций, за исключением курения табака в специально отведенных местах для курения табака (обязанность по оснащению специально отведенных мест для курения табака возлагается на работодателя).</w:t>
      </w:r>
    </w:p>
  </w:footnote>
  <w:footnote w:id="7">
    <w:p w:rsidR="00B210B9" w:rsidRDefault="00B210B9" w:rsidP="00B210B9">
      <w:pPr>
        <w:pStyle w:val="a4"/>
        <w:ind w:firstLine="567"/>
        <w:jc w:val="both"/>
      </w:pPr>
      <w:r>
        <w:rPr>
          <w:rStyle w:val="a8"/>
          <w:rFonts w:eastAsia="Calibri"/>
        </w:rPr>
        <w:footnoteRef/>
      </w:r>
      <w:r>
        <w:t xml:space="preserve"> Продолжительность ежедневной работы, время начала и окончания работы, время перерывов для отдыха и питания могут определяться по категориям работников образовательного учреждения (руководители, их заместители, другие руководящие работник; учителя, преподаватели, педагоги дополнительного образования; иные педагогические работники; учебно-вспомогательный персонал и рабочие профессии, медицинский персонал, персонал столовой и др.) правилами внутреннего трудового распорядка и иными локальными нормативными актами.</w:t>
      </w:r>
    </w:p>
  </w:footnote>
  <w:footnote w:id="8">
    <w:p w:rsidR="00B210B9" w:rsidRDefault="00B210B9" w:rsidP="00B210B9">
      <w:pPr>
        <w:pStyle w:val="a4"/>
        <w:ind w:firstLine="567"/>
        <w:jc w:val="both"/>
      </w:pPr>
      <w:r>
        <w:rPr>
          <w:rStyle w:val="a8"/>
          <w:rFonts w:eastAsia="Calibri"/>
        </w:rPr>
        <w:footnoteRef/>
      </w:r>
      <w:r>
        <w:t xml:space="preserve"> Для женщин, работающих в районах Крайнего Севера и приравненных к ним местностях, коллективным договором или трудовым договором устанавливается 36-часовая рабочая неделя, если меньшая продолжительность рабочей недели не предусмотрена для них федеральными законами (ст. 320 ТК РФ). Для женщин, работающих в сельской местности, установлена 36-часовая рабочая неделя, если меньшая продолжительность рабочей недели не предусмотрена иными законодательными актами  (Постановление Верховного Совета РСФСР от 1 ноября </w:t>
      </w:r>
      <w:smartTag w:uri="urn:schemas-microsoft-com:office:smarttags" w:element="metricconverter">
        <w:smartTagPr>
          <w:attr w:name="ProductID" w:val="1990 г"/>
        </w:smartTagPr>
        <w:r>
          <w:t>1990 г</w:t>
        </w:r>
      </w:smartTag>
      <w:r>
        <w:t>. № 298/3-1 «О неотложных мерах по улучшению положения женщин, семьи, охраны материнства и  детства на селе»).</w:t>
      </w:r>
    </w:p>
    <w:p w:rsidR="00B210B9" w:rsidRDefault="00B210B9" w:rsidP="00B210B9">
      <w:pPr>
        <w:pStyle w:val="a4"/>
        <w:ind w:firstLine="567"/>
        <w:jc w:val="both"/>
      </w:pPr>
    </w:p>
  </w:footnote>
  <w:footnote w:id="9">
    <w:p w:rsidR="00B210B9" w:rsidRDefault="00B210B9" w:rsidP="00B210B9">
      <w:pPr>
        <w:autoSpaceDE w:val="0"/>
        <w:autoSpaceDN w:val="0"/>
        <w:adjustRightInd w:val="0"/>
        <w:ind w:firstLine="567"/>
        <w:jc w:val="both"/>
      </w:pPr>
      <w:r>
        <w:rPr>
          <w:rStyle w:val="a8"/>
        </w:rPr>
        <w:footnoteRef/>
      </w:r>
      <w:r>
        <w:t xml:space="preserve"> В непрерывно действующих учреждениях и на отдельных видах работ, где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оплатой по нормам, установленным для сверхурочной работы </w:t>
      </w:r>
      <w:r>
        <w:rPr>
          <w:rFonts w:cs="Tahoma"/>
          <w:color w:val="000000"/>
        </w:rPr>
        <w:t>(ст.ст. 95 и 152 ТК РФ).</w:t>
      </w:r>
    </w:p>
  </w:footnote>
  <w:footnote w:id="10">
    <w:p w:rsidR="00B210B9" w:rsidRDefault="00B210B9" w:rsidP="00B210B9">
      <w:pPr>
        <w:pStyle w:val="a4"/>
        <w:ind w:firstLine="567"/>
        <w:jc w:val="both"/>
      </w:pPr>
      <w:r>
        <w:rPr>
          <w:rStyle w:val="a8"/>
          <w:rFonts w:eastAsia="Calibri"/>
        </w:rPr>
        <w:footnoteRef/>
      </w:r>
      <w:r>
        <w:t xml:space="preserve"> График сменности определяет время начала и окончания работы (смены), продолжительность смены, время междусменного отдыха и др.</w:t>
      </w:r>
    </w:p>
  </w:footnote>
  <w:footnote w:id="11">
    <w:p w:rsidR="00B210B9" w:rsidRDefault="00B210B9" w:rsidP="00B210B9">
      <w:pPr>
        <w:ind w:firstLine="567"/>
        <w:jc w:val="both"/>
      </w:pPr>
      <w:r>
        <w:rPr>
          <w:rStyle w:val="a8"/>
        </w:rPr>
        <w:footnoteRef/>
      </w:r>
      <w:r>
        <w:rPr>
          <w:rStyle w:val="a8"/>
        </w:rPr>
        <w:t xml:space="preserve"> </w:t>
      </w:r>
      <w:r>
        <w:t>В исключительных случаях в образовательных учреждениях с круглосуточным пребыванием обучающихся, воспитанников (школы-интернаты, детские дома, интернаты при общеобразовательных учреждениях), в которых чередуется воспитательная и учебная деятельность в течение дня в пределах установленной нормы часов, работодатель с учетом мнения выборного профсоюзного органа либо по согласованию с ним может вводить для воспитателей, осуществляющих педагогическую работу в группах воспитанников школьного возраста, режим рабочего дня с разделением его на части с перерывом, составляющим два и более часа подряд, с соответствующей компенсацией такого неудобного режима работы в порядке и размерах, предусматриваемых коллективным договором. Время перерыва между двумя частями смены в рабочее время не включается.</w:t>
      </w:r>
    </w:p>
  </w:footnote>
  <w:footnote w:id="12">
    <w:p w:rsidR="00B210B9" w:rsidRDefault="00B210B9" w:rsidP="00B210B9">
      <w:pPr>
        <w:pStyle w:val="a4"/>
        <w:ind w:firstLine="567"/>
        <w:jc w:val="both"/>
      </w:pPr>
      <w:r>
        <w:rPr>
          <w:rStyle w:val="a8"/>
          <w:rFonts w:eastAsia="Calibri"/>
        </w:rPr>
        <w:footnoteRef/>
      </w:r>
      <w:r>
        <w:t xml:space="preserve"> Понятие рабочего времени определяется статьей 91 ТК РФ (с учетом особенностей регулирования для отдельных категорий педагогических работников их рабочее время ограничивается пределами нормируемой его части).</w:t>
      </w:r>
    </w:p>
    <w:p w:rsidR="00B210B9" w:rsidRDefault="00B210B9" w:rsidP="00B210B9">
      <w:pPr>
        <w:pStyle w:val="a4"/>
        <w:ind w:firstLine="567"/>
        <w:jc w:val="both"/>
      </w:pPr>
      <w:r>
        <w:t xml:space="preserve">Локальными актами учреждения, а также коллективным договором в соответствии с ТК РФ и Федеральным законом «О профессиональных союзах, их правах и гарантиях деятельности» должны предусматриваться положения, определяющие порядок проведения и участия работников, включая являющихся членами профсоюза, выборных профсоюзных работников, в проведении мероприятий общественного характера, в том числе в рабочее время.     </w:t>
      </w:r>
    </w:p>
  </w:footnote>
  <w:footnote w:id="13">
    <w:p w:rsidR="00B210B9" w:rsidRDefault="00B210B9" w:rsidP="00B210B9">
      <w:pPr>
        <w:pStyle w:val="a6"/>
        <w:rPr>
          <w:sz w:val="20"/>
        </w:rPr>
      </w:pPr>
      <w:r>
        <w:rPr>
          <w:rStyle w:val="a8"/>
        </w:rPr>
        <w:footnoteRef/>
      </w:r>
      <w:r>
        <w:rPr>
          <w:sz w:val="20"/>
        </w:rPr>
        <w:t xml:space="preserve"> Продолжительность ежегодного дополнительного оплачиваемого отпуска работникам с ненормированным рабочим днем определяется в соответствии со ст. 119 ТК РФ коллективным договором или правилами внутреннего трудового распорядка организации и не может быть </w:t>
      </w:r>
      <w:r>
        <w:rPr>
          <w:b/>
          <w:bCs/>
          <w:sz w:val="20"/>
        </w:rPr>
        <w:t xml:space="preserve"> </w:t>
      </w:r>
      <w:r>
        <w:rPr>
          <w:bCs/>
          <w:sz w:val="20"/>
        </w:rPr>
        <w:t>менее 3-х календарных дней</w:t>
      </w:r>
      <w:r>
        <w:rPr>
          <w:sz w:val="20"/>
        </w:rPr>
        <w:t>.</w:t>
      </w:r>
    </w:p>
    <w:p w:rsidR="00B210B9" w:rsidRDefault="00B210B9" w:rsidP="00B210B9">
      <w:pPr>
        <w:pStyle w:val="a4"/>
        <w:ind w:firstLine="567"/>
        <w:jc w:val="both"/>
      </w:pPr>
    </w:p>
  </w:footnote>
  <w:footnote w:id="14">
    <w:p w:rsidR="00B210B9" w:rsidRDefault="00B210B9" w:rsidP="00B210B9">
      <w:pPr>
        <w:pStyle w:val="a4"/>
        <w:ind w:firstLine="567"/>
        <w:jc w:val="both"/>
      </w:pPr>
      <w:r>
        <w:rPr>
          <w:rStyle w:val="a8"/>
          <w:rFonts w:eastAsia="Calibri"/>
        </w:rPr>
        <w:footnoteRef/>
      </w:r>
      <w:r>
        <w:t xml:space="preserve"> Указываются предусмотренные ч. 1 ст. 191 ТК РФ виды поощрений, а также другие </w:t>
      </w:r>
      <w:r>
        <w:rPr>
          <w:bCs/>
        </w:rPr>
        <w:t>виды поощрений работников за труд в учреждении (порядок применения поощрений, в том числе с участием выборного органа первичной профсоюзной организации, а также их виды определяются коллективным договором или правилами внутреннего трудового распорядка).</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69252B"/>
    <w:multiLevelType w:val="multilevel"/>
    <w:tmpl w:val="67D4B974"/>
    <w:lvl w:ilvl="0">
      <w:start w:val="3"/>
      <w:numFmt w:val="decimal"/>
      <w:lvlText w:val="%1."/>
      <w:lvlJc w:val="left"/>
      <w:pPr>
        <w:ind w:left="450" w:hanging="450"/>
      </w:pPr>
      <w:rPr>
        <w:rFonts w:eastAsia="Symbol" w:cs="Symbol"/>
      </w:rPr>
    </w:lvl>
    <w:lvl w:ilvl="1">
      <w:start w:val="3"/>
      <w:numFmt w:val="decimal"/>
      <w:lvlText w:val="%1.%2."/>
      <w:lvlJc w:val="left"/>
      <w:pPr>
        <w:ind w:left="720" w:hanging="720"/>
      </w:pPr>
      <w:rPr>
        <w:rFonts w:eastAsia="Symbol" w:cs="Symbol"/>
      </w:rPr>
    </w:lvl>
    <w:lvl w:ilvl="2">
      <w:start w:val="1"/>
      <w:numFmt w:val="decimal"/>
      <w:lvlText w:val="%1.%2.%3."/>
      <w:lvlJc w:val="left"/>
      <w:pPr>
        <w:ind w:left="720" w:hanging="720"/>
      </w:pPr>
      <w:rPr>
        <w:rFonts w:eastAsia="Symbol" w:cs="Symbol"/>
      </w:rPr>
    </w:lvl>
    <w:lvl w:ilvl="3">
      <w:start w:val="1"/>
      <w:numFmt w:val="decimal"/>
      <w:lvlText w:val="%1.%2.%3.%4."/>
      <w:lvlJc w:val="left"/>
      <w:pPr>
        <w:ind w:left="1080" w:hanging="1080"/>
      </w:pPr>
      <w:rPr>
        <w:rFonts w:eastAsia="Symbol" w:cs="Symbol"/>
      </w:rPr>
    </w:lvl>
    <w:lvl w:ilvl="4">
      <w:start w:val="1"/>
      <w:numFmt w:val="decimal"/>
      <w:lvlText w:val="%1.%2.%3.%4.%5."/>
      <w:lvlJc w:val="left"/>
      <w:pPr>
        <w:ind w:left="1080" w:hanging="1080"/>
      </w:pPr>
      <w:rPr>
        <w:rFonts w:eastAsia="Symbol" w:cs="Symbol"/>
      </w:rPr>
    </w:lvl>
    <w:lvl w:ilvl="5">
      <w:start w:val="1"/>
      <w:numFmt w:val="decimal"/>
      <w:lvlText w:val="%1.%2.%3.%4.%5.%6."/>
      <w:lvlJc w:val="left"/>
      <w:pPr>
        <w:ind w:left="1440" w:hanging="1440"/>
      </w:pPr>
      <w:rPr>
        <w:rFonts w:eastAsia="Symbol" w:cs="Symbol"/>
      </w:rPr>
    </w:lvl>
    <w:lvl w:ilvl="6">
      <w:start w:val="1"/>
      <w:numFmt w:val="decimal"/>
      <w:lvlText w:val="%1.%2.%3.%4.%5.%6.%7."/>
      <w:lvlJc w:val="left"/>
      <w:pPr>
        <w:ind w:left="1800" w:hanging="1800"/>
      </w:pPr>
      <w:rPr>
        <w:rFonts w:eastAsia="Symbol" w:cs="Symbol"/>
      </w:rPr>
    </w:lvl>
    <w:lvl w:ilvl="7">
      <w:start w:val="1"/>
      <w:numFmt w:val="decimal"/>
      <w:lvlText w:val="%1.%2.%3.%4.%5.%6.%7.%8."/>
      <w:lvlJc w:val="left"/>
      <w:pPr>
        <w:ind w:left="1800" w:hanging="1800"/>
      </w:pPr>
      <w:rPr>
        <w:rFonts w:eastAsia="Symbol" w:cs="Symbol"/>
      </w:rPr>
    </w:lvl>
    <w:lvl w:ilvl="8">
      <w:start w:val="1"/>
      <w:numFmt w:val="decimal"/>
      <w:lvlText w:val="%1.%2.%3.%4.%5.%6.%7.%8.%9."/>
      <w:lvlJc w:val="left"/>
      <w:pPr>
        <w:ind w:left="2160" w:hanging="2160"/>
      </w:pPr>
      <w:rPr>
        <w:rFonts w:eastAsia="Symbol" w:cs="Symbol"/>
      </w:rPr>
    </w:lvl>
  </w:abstractNum>
  <w:num w:numId="1">
    <w:abstractNumId w:val="0"/>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117"/>
    <w:rsid w:val="0067017F"/>
    <w:rsid w:val="00B210B9"/>
    <w:rsid w:val="00F631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04EC21A-75A8-4B68-8A8C-B081CB6D8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10B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210B9"/>
    <w:pPr>
      <w:keepNext/>
      <w:jc w:val="center"/>
      <w:outlineLvl w:val="0"/>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210B9"/>
    <w:rPr>
      <w:rFonts w:ascii="Times New Roman" w:eastAsia="Times New Roman" w:hAnsi="Times New Roman" w:cs="Times New Roman"/>
      <w:b/>
      <w:bCs/>
      <w:sz w:val="28"/>
      <w:szCs w:val="20"/>
      <w:lang w:eastAsia="ru-RU"/>
    </w:rPr>
  </w:style>
  <w:style w:type="character" w:styleId="a3">
    <w:name w:val="Hyperlink"/>
    <w:uiPriority w:val="99"/>
    <w:semiHidden/>
    <w:unhideWhenUsed/>
    <w:rsid w:val="00B210B9"/>
    <w:rPr>
      <w:color w:val="0000FF"/>
      <w:u w:val="single"/>
    </w:rPr>
  </w:style>
  <w:style w:type="paragraph" w:styleId="a4">
    <w:name w:val="footnote text"/>
    <w:basedOn w:val="a"/>
    <w:link w:val="a5"/>
    <w:semiHidden/>
    <w:unhideWhenUsed/>
    <w:rsid w:val="00B210B9"/>
    <w:rPr>
      <w:sz w:val="20"/>
      <w:szCs w:val="20"/>
    </w:rPr>
  </w:style>
  <w:style w:type="character" w:customStyle="1" w:styleId="a5">
    <w:name w:val="Текст сноски Знак"/>
    <w:basedOn w:val="a0"/>
    <w:link w:val="a4"/>
    <w:semiHidden/>
    <w:rsid w:val="00B210B9"/>
    <w:rPr>
      <w:rFonts w:ascii="Times New Roman" w:eastAsia="Times New Roman" w:hAnsi="Times New Roman" w:cs="Times New Roman"/>
      <w:sz w:val="20"/>
      <w:szCs w:val="20"/>
      <w:lang w:eastAsia="ru-RU"/>
    </w:rPr>
  </w:style>
  <w:style w:type="paragraph" w:styleId="a6">
    <w:name w:val="Body Text Indent"/>
    <w:basedOn w:val="a"/>
    <w:link w:val="a7"/>
    <w:semiHidden/>
    <w:unhideWhenUsed/>
    <w:rsid w:val="00B210B9"/>
    <w:pPr>
      <w:spacing w:after="120"/>
      <w:ind w:left="283"/>
    </w:pPr>
  </w:style>
  <w:style w:type="character" w:customStyle="1" w:styleId="a7">
    <w:name w:val="Основной текст с отступом Знак"/>
    <w:basedOn w:val="a0"/>
    <w:link w:val="a6"/>
    <w:semiHidden/>
    <w:rsid w:val="00B210B9"/>
    <w:rPr>
      <w:rFonts w:ascii="Times New Roman" w:eastAsia="Times New Roman" w:hAnsi="Times New Roman" w:cs="Times New Roman"/>
      <w:sz w:val="24"/>
      <w:szCs w:val="24"/>
      <w:lang w:eastAsia="ru-RU"/>
    </w:rPr>
  </w:style>
  <w:style w:type="paragraph" w:customStyle="1" w:styleId="ConsPlusTitle">
    <w:name w:val="ConsPlusTitle"/>
    <w:rsid w:val="00B210B9"/>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dt-p">
    <w:name w:val="dt-p"/>
    <w:basedOn w:val="a"/>
    <w:rsid w:val="00B210B9"/>
    <w:pPr>
      <w:spacing w:before="100" w:beforeAutospacing="1" w:after="100" w:afterAutospacing="1"/>
    </w:pPr>
  </w:style>
  <w:style w:type="character" w:styleId="a8">
    <w:name w:val="footnote reference"/>
    <w:semiHidden/>
    <w:unhideWhenUsed/>
    <w:rsid w:val="00B210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87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4683/b618fae23b33471d3e7e3e373dd93fcced4356b8/" TargetMode="External"/><Relationship Id="rId13" Type="http://schemas.openxmlformats.org/officeDocument/2006/relationships/hyperlink" Target="https://normativ.kontur.ru/document?moduleId=1&amp;documentId=400007" TargetMode="External"/><Relationship Id="rId3" Type="http://schemas.openxmlformats.org/officeDocument/2006/relationships/settings" Target="settings.xml"/><Relationship Id="rId7" Type="http://schemas.openxmlformats.org/officeDocument/2006/relationships/hyperlink" Target="http://www.consultant.ru/document/cons_doc_LAW_385617/bc2589fed580e41d9122ca568d5e77cbbf5d19ae/" TargetMode="External"/><Relationship Id="rId12" Type="http://schemas.openxmlformats.org/officeDocument/2006/relationships/hyperlink" Target="http://www.consultant.ru/document/cons_doc_LAW_34683/ff3665ee33f8bdfd0f3ea2e889ce4a013a2e7a0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34683/b618fae23b33471d3e7e3e373dd93fcced4356b8/" TargetMode="External"/><Relationship Id="rId5" Type="http://schemas.openxmlformats.org/officeDocument/2006/relationships/footnotes" Target="footnotes.xml"/><Relationship Id="rId15" Type="http://schemas.openxmlformats.org/officeDocument/2006/relationships/hyperlink" Target="https://normativ.kontur.ru/document?moduleId=1&amp;documentId=400007" TargetMode="External"/><Relationship Id="rId10" Type="http://schemas.openxmlformats.org/officeDocument/2006/relationships/hyperlink" Target="http://www.consultant.ru/document/cons_doc_LAW_377745/3d0cac60971a511280cbba229d9b6329c07731f7/" TargetMode="External"/><Relationship Id="rId4" Type="http://schemas.openxmlformats.org/officeDocument/2006/relationships/webSettings" Target="webSettings.xml"/><Relationship Id="rId9" Type="http://schemas.openxmlformats.org/officeDocument/2006/relationships/hyperlink" Target="http://www.consultant.ru/document/cons_doc_LAW_321413/30b3f8c55f65557c253227a65b908cc075ce114a/" TargetMode="External"/><Relationship Id="rId14" Type="http://schemas.openxmlformats.org/officeDocument/2006/relationships/hyperlink" Target="https://normativ.kontur.ru/document?moduleId=1&amp;documentId=40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9928</Words>
  <Characters>56591</Characters>
  <Application>Microsoft Office Word</Application>
  <DocSecurity>0</DocSecurity>
  <Lines>471</Lines>
  <Paragraphs>132</Paragraphs>
  <ScaleCrop>false</ScaleCrop>
  <Company/>
  <LinksUpToDate>false</LinksUpToDate>
  <CharactersWithSpaces>66387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2022-01-25T11:37:00Z</dcterms:created>
  <dcterms:modified xsi:type="dcterms:W3CDTF">2022-01-25T11:37:00Z</dcterms:modified>
</cp:coreProperties>
</file>